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45" w:rsidRDefault="00FA1156" w:rsidP="00FA11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11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Образовательная среда общеобразовательной школы - зона успешного социального старта</w:t>
      </w:r>
      <w:r w:rsidR="001C5E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 детей с высокой мотивацией</w:t>
      </w:r>
    </w:p>
    <w:p w:rsidR="001C5ED5" w:rsidRDefault="001C5ED5" w:rsidP="00FA11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C5ED5" w:rsidTr="001C5ED5">
        <w:tc>
          <w:tcPr>
            <w:tcW w:w="4361" w:type="dxa"/>
          </w:tcPr>
          <w:p w:rsidR="001C5ED5" w:rsidRDefault="001C5ED5" w:rsidP="00FA11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</w:tcPr>
          <w:p w:rsidR="001C5ED5" w:rsidRDefault="001C5ED5" w:rsidP="001C5E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1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оцерковская Т.Ю., заместитель ди</w:t>
            </w:r>
            <w:r w:rsidRPr="00FA1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ректора по УВР,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математики МБОУ СОШ № 21 города Ставрополя</w:t>
            </w:r>
          </w:p>
        </w:tc>
      </w:tr>
    </w:tbl>
    <w:p w:rsidR="001C5ED5" w:rsidRDefault="001C5ED5" w:rsidP="00FA11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430C3" w:rsidRDefault="00E430C3" w:rsidP="00FA11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688" w:rsidRDefault="00E430C3" w:rsidP="00FA1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</w:t>
      </w:r>
      <w:r w:rsidRPr="00C14527">
        <w:rPr>
          <w:rFonts w:ascii="Times New Roman" w:hAnsi="Times New Roman" w:cs="Times New Roman"/>
          <w:sz w:val="24"/>
          <w:szCs w:val="24"/>
        </w:rPr>
        <w:t>ачество образования для качества жизни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30C3" w:rsidRDefault="00E430C3" w:rsidP="00FA11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79F8" w:rsidRDefault="00550E68" w:rsidP="00BD7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79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</w:t>
      </w:r>
      <w:r w:rsidR="00BD79F8" w:rsidRPr="00BD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D79F8" w:rsidRPr="00BD7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должна работать на опережение, готовить человека к жизни в постоянно меняющихся условиях. Образование должно способствовать развитию человеческого потенциала, решению наиболее значимых и острых социальных проблем. В связи с этим можно говорить о принципиальном изменении роли и места образовательных систем в современном мире.</w:t>
      </w:r>
    </w:p>
    <w:p w:rsidR="002701B0" w:rsidRDefault="002701B0" w:rsidP="00270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для правильного осмысления сложившейся ситуации и для необходимости кардинально изменять ее, необходим «ключ», и таковым ключом должна быть обновленная образовательная </w:t>
      </w:r>
      <w:r w:rsidR="00F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Pr="0027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Это обновление должно сводиться, прежде всего, к побуждению педагогического коллектива к деятельности в режиме инновационного, развивающего образования и личностно-ориентированного подхода, к побуждению родителей более четко формировать социальный заказ на образование в конкретной школе.</w:t>
      </w:r>
    </w:p>
    <w:p w:rsidR="002701B0" w:rsidRDefault="002701B0" w:rsidP="00270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B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школа, организуя процесс обучения и воспитания учащихся, стремится к тому, чтобы сделать его как можно более эффективным. Педагоги, равно как и родители, заинтересованы в том, чтобы школьники не только получали предметные знания и умения, но и научились жить в обществе, адаптироваться в нем, достигать социального успеха.</w:t>
      </w:r>
    </w:p>
    <w:p w:rsidR="00F77488" w:rsidRDefault="00F77488" w:rsidP="00270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цели школы состоят в создании среды, обеспечивающей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765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</w:t>
      </w:r>
      <w:r w:rsidRPr="0076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стимулирующей развитие детей. Эффективными школами по праву можно считать те, в которых хорошая учеба не только заложена в формальные цели, но и поощряется всей школьной средой,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6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76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непосредственным окружением ученика.</w:t>
      </w:r>
    </w:p>
    <w:p w:rsidR="00BD79F8" w:rsidRDefault="00BD79F8" w:rsidP="00BD79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среда школы должна проектироваться таким образом, чтобы задать ценностно-смысловое поле социально-позитивной деятельности, направленной на реализацию сложных социокультурных потребностей человека, прежде всего в области </w:t>
      </w:r>
      <w:proofErr w:type="spellStart"/>
      <w:r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самореализации. В рамках образовательной среды учащимся должен предлагаться максимально широкий спектр возможных направлений деятельности, через которых могли бы быть удовлетворены максимально разнообразные их потребности.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создание таких условий может служить </w:t>
      </w:r>
      <w:r w:rsidRPr="005B5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5B5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успешного социального старта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школьников, особенно для детей</w:t>
      </w:r>
      <w:r w:rsidRPr="005B5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высокой мотивацией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наоборот,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с низкой мотивацией.</w:t>
      </w:r>
    </w:p>
    <w:p w:rsidR="00550E68" w:rsidRDefault="00550E68" w:rsidP="00BD7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среда, создающая комфортные условия для развития учащихся, повышения их мотивации к обучению, достижению ими высоких образовательных результатов – важное условие успеха любой школы. А проектирование такой мотивационной образовательной среды – дело непростое.</w:t>
      </w:r>
    </w:p>
    <w:p w:rsidR="00BD79F8" w:rsidRPr="005B5CDB" w:rsidRDefault="00F77488" w:rsidP="00BD7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</w:t>
      </w:r>
      <w:r w:rsidR="00BD79F8"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среде </w:t>
      </w:r>
      <w:r w:rsidR="00BD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="00BD79F8"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D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9F8"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</w:t>
      </w:r>
      <w:r w:rsidR="00BD79F8"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="00BD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="00BD79F8"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9F8" w:rsidRPr="005B5CDB" w:rsidRDefault="00BD79F8" w:rsidP="00BD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форм работы, обеспечивающих личностный контакт учащихся и взрослых при реализации какой-либо деятельности;</w:t>
      </w:r>
    </w:p>
    <w:p w:rsidR="00BD79F8" w:rsidRPr="005B5CDB" w:rsidRDefault="00BD79F8" w:rsidP="00BD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широкий предметно-тематический состав предлагаемых форм деятельности; </w:t>
      </w:r>
    </w:p>
    <w:p w:rsidR="00BD79F8" w:rsidRPr="005B5CDB" w:rsidRDefault="00BD79F8" w:rsidP="00BD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организованным органам учащихся прав и ответственности за определенные сферы школьной жизни;</w:t>
      </w:r>
    </w:p>
    <w:p w:rsidR="00BD79F8" w:rsidRPr="005B5CDB" w:rsidRDefault="00BD79F8" w:rsidP="00BD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механизмов включения в сферу позитивной деятельности школы </w:t>
      </w:r>
      <w:proofErr w:type="spellStart"/>
      <w:r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субкультурных</w:t>
      </w:r>
      <w:proofErr w:type="spellEnd"/>
      <w:r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самоорганизующихся групп учащихся;</w:t>
      </w:r>
    </w:p>
    <w:p w:rsidR="00BD79F8" w:rsidRPr="005B5CDB" w:rsidRDefault="00BD79F8" w:rsidP="00BD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«открытость» среды, создание возможностей для разнообразных контактов учащихся с внешними агентами (другими образовательными учреждениями, профессиональными организациями, территориальными субъектами, сообществами в других странах и др.);</w:t>
      </w:r>
    </w:p>
    <w:p w:rsidR="00BD79F8" w:rsidRPr="005B5CDB" w:rsidRDefault="00BD79F8" w:rsidP="00BD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системы презентации и признания творческих достижений на </w:t>
      </w:r>
      <w:proofErr w:type="gramStart"/>
      <w:r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</w:t>
      </w:r>
      <w:proofErr w:type="gramEnd"/>
      <w:r w:rsidRPr="005B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высоких уровнях.</w:t>
      </w:r>
    </w:p>
    <w:p w:rsidR="00550E68" w:rsidRDefault="00550E68" w:rsidP="004B0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разнообразных </w:t>
      </w:r>
      <w:r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(духовных и материальных)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о</w:t>
      </w:r>
      <w:r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</w:t>
      </w:r>
      <w:r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индивидуальности обучающихся в процессе решения образовательных задач. Школьная жизнь должна максимально способствовать развитию способностей ребенка с учетом его индивидуальности. Все дети имеют разные возможности, здоровье, интересы, потребности, интеллектуальные способности и особенности восприятия окружающего мира. Одним важно услышать, другим – увидеть, а третьим необходимо попробовать сделать что-либо самим. Кому-то необходима частая смена деятельности, кто-то сосредоточен на выполнении задания в течени</w:t>
      </w:r>
      <w:r w:rsidR="002701B0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продолжительного времени. Поэтому очень важно создать условия для полноценного развития и обучения каждого ребенка</w:t>
      </w:r>
      <w:r w:rsidR="004F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</w:t>
      </w:r>
      <w:r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r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обрести уверенность повысить самооценку, утвердиться в возможностях. Ученики стремятся овладеть теми умениями, которые помогут им в личностном росте, а в дальнейшем – и в жизненном самоопределении.</w:t>
      </w:r>
    </w:p>
    <w:p w:rsidR="009247B5" w:rsidRPr="004B0688" w:rsidRDefault="009247B5" w:rsidP="009247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развития мотивации у школьников – ключевая для образования, да и для общества в целом. Широко обсуждается инфантилизм современной молодежи, низкий уровень ее самостоятельности, отсутствие у молодых специалистов желания и возможностей брать на себя ответственность. Представители старшего поколения любят вспоминать, что они в свое время поступали в вузы без репетиторов, нередко </w:t>
      </w:r>
      <w:proofErr w:type="gramStart"/>
      <w:r w:rsidRPr="004B0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тайне</w:t>
      </w:r>
      <w:proofErr w:type="gramEnd"/>
      <w:r w:rsidRPr="004B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родителей, которые прочили им другой профессиональный путь. Как же развить мотивацию школьников к учебной деятельности, к становлению собственного мировоззрения, </w:t>
      </w:r>
      <w:proofErr w:type="spellStart"/>
      <w:r w:rsidRPr="004B0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4B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B0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саморелизации</w:t>
      </w:r>
      <w:proofErr w:type="spellEnd"/>
      <w:r w:rsidRPr="004B068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F7E04" w:rsidRDefault="006F7E04" w:rsidP="006F7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образовательных учреждений складывается из следующих основных составляющих:</w:t>
      </w:r>
    </w:p>
    <w:p w:rsidR="006F7E04" w:rsidRDefault="006F7E04" w:rsidP="006F7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государственной итоговой аттестации выпускников за курс основного общего и среднего общего образования;</w:t>
      </w:r>
    </w:p>
    <w:p w:rsidR="006F7E04" w:rsidRDefault="006F7E04" w:rsidP="006F7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Всероссийской олимпиады школьников;</w:t>
      </w:r>
    </w:p>
    <w:p w:rsidR="006F7E04" w:rsidRDefault="006F7E04" w:rsidP="006F7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знаний обучающихся по результатам учебного года;</w:t>
      </w:r>
    </w:p>
    <w:p w:rsidR="006F7E04" w:rsidRDefault="006F7E04" w:rsidP="006F7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Всероссийских и региональных проверочных работ. </w:t>
      </w:r>
    </w:p>
    <w:p w:rsidR="006F7E04" w:rsidRDefault="006F7E04" w:rsidP="006F7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этих задач учителям приходится </w:t>
      </w:r>
      <w:r w:rsidR="00D7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акцент в преподавании математики уделять большей части обучающихся на подготовку то к ВПР или РПР</w:t>
      </w:r>
      <w:r w:rsidR="001C5E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ГИА</w:t>
      </w:r>
      <w:r w:rsidR="001C5E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обучающихся с низким уровнем подготовки, чтобы они не подвили учителя, школу, а вот для высокомотивированных, к сожалению, остается не так много времени.</w:t>
      </w:r>
      <w:proofErr w:type="gramEnd"/>
      <w:r w:rsidR="00D7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говорить, в основном учителя с данной категорией детей работает во внеурочное время, даже если им и не платят за это</w:t>
      </w:r>
      <w:r w:rsidR="0001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</w:t>
      </w:r>
      <w:r w:rsidR="00D7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они – «лицо» нашей работы.</w:t>
      </w:r>
    </w:p>
    <w:p w:rsidR="00BD24E4" w:rsidRDefault="00BD24E4" w:rsidP="00AB79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</w:t>
      </w:r>
      <w:r w:rsidR="0074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данной категорией высокомотивированных обучающихся</w:t>
      </w:r>
      <w:r w:rsidR="0074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складываться из работы учителя, из работы </w:t>
      </w:r>
      <w:r w:rsidR="00B8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746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</w:t>
      </w:r>
      <w:r w:rsidR="00B8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нительного образования, родителей, учащихся, служб школы (методической, медицинской и социальной), администрации школы, социальных партнёров. Совокупность работы всех этих составляющих и позволяет </w:t>
      </w:r>
      <w:r w:rsidR="00476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образовательную среду для</w:t>
      </w:r>
      <w:r w:rsidR="00B8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</w:t>
      </w:r>
      <w:r w:rsidR="00476F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B8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</w:t>
      </w:r>
      <w:r w:rsidR="0047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8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талантливых детей. </w:t>
      </w:r>
    </w:p>
    <w:p w:rsidR="004826B4" w:rsidRDefault="004826B4" w:rsidP="00AB79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значение в подготовке детей к участию в олимпиадных движениях играет участие детей в профильных математических летних школах. Огромный опыт в их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дыгеи, Нижнего Новгорода, Башкирии, Мордовии</w:t>
      </w:r>
      <w:r w:rsidR="00AE5C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Санкт-Петербурга, Сочи (Сириус). </w:t>
      </w:r>
    </w:p>
    <w:p w:rsidR="00550E68" w:rsidRDefault="00AB7904" w:rsidP="00AB79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нас в школе была разработана комплексно-целевая программа «Одаренные дети»</w:t>
      </w:r>
      <w:r w:rsidR="00924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7B5" w:rsidRPr="00924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комплексе решает проблемы развития детской одаренности - охватывает главные аспекты воспитания и обучения одаренных детей в условиях муниципального общеобразовательного учреждения, содержит оценку реального состояния системы работы с одаренными детьми, намечает перспективы, определяет приоритеты дальнейшего развития в области работы с одаренными детьми, содержит конкретные мероприятия по достижению поставленных целей</w:t>
      </w:r>
      <w:r w:rsidR="0092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247B5" w:rsidRDefault="006F4232" w:rsidP="00AB79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позвол</w:t>
      </w:r>
      <w:r w:rsidR="00820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нам за последние три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</w:t>
      </w:r>
      <w:r w:rsidR="008206B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82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математике: Липовой Александр – призер муниципального этапа Всероссийской олимпиады школьников,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– победитель  муниципального </w:t>
      </w:r>
      <w:r w:rsidR="0082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82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82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 заключительного этапа.</w:t>
      </w:r>
      <w:r w:rsidR="0040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ADC" w:rsidRPr="004E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не только наша заслуга, необходимо отметить работу </w:t>
      </w:r>
      <w:r w:rsidR="0074612C" w:rsidRPr="004E134E">
        <w:rPr>
          <w:rFonts w:ascii="Times New Roman" w:hAnsi="Times New Roman" w:cs="Times New Roman"/>
          <w:sz w:val="24"/>
          <w:szCs w:val="24"/>
        </w:rPr>
        <w:t>государственного автономного образовательного учреждения дополнительного образования «Центр для одаренных детей «Поиск»</w:t>
      </w:r>
      <w:r w:rsidR="009B4817" w:rsidRPr="004E134E">
        <w:rPr>
          <w:rFonts w:ascii="Times New Roman" w:hAnsi="Times New Roman" w:cs="Times New Roman"/>
          <w:sz w:val="24"/>
          <w:szCs w:val="24"/>
        </w:rPr>
        <w:t>.</w:t>
      </w:r>
      <w:r w:rsidR="0074612C" w:rsidRPr="0074612C">
        <w:rPr>
          <w:rFonts w:ascii="Times New Roman" w:hAnsi="Times New Roman" w:cs="Times New Roman"/>
        </w:rPr>
        <w:t xml:space="preserve"> </w:t>
      </w:r>
    </w:p>
    <w:p w:rsidR="00B53D92" w:rsidRDefault="00B53D92" w:rsidP="00AB79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2718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  <w:r w:rsidR="002718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обычной общеобразовательной школе тяжело конкурировать с лицеями и гимназиями. Ведь нам приходится учить всех обучающихся, </w:t>
      </w:r>
      <w:r w:rsidR="007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мотивации,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многие высокомотивированные дети уходят от  нас в другое образовательное учреждение</w:t>
      </w:r>
      <w:r w:rsidR="0040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старшей ступени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этом нельзя винить нас</w:t>
      </w:r>
      <w:r w:rsidR="0079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обычную школу, </w:t>
      </w:r>
      <w:r w:rsidR="0079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«ложное» представление </w:t>
      </w:r>
      <w:r w:rsidR="0027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</w:t>
      </w:r>
      <w:r w:rsidR="00793E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1836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обучении в более</w:t>
      </w:r>
      <w:r w:rsidR="0079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престижном образовательном учреждении бытует и до сих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30D6" w:rsidRDefault="00C130D6" w:rsidP="004B0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заключении, я хочу обратиться ко всему математическому сообществу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предложением:</w:t>
      </w:r>
    </w:p>
    <w:p w:rsidR="005B5CDB" w:rsidRDefault="00C130D6" w:rsidP="004B0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создать предметную математическую секцию на базе высшего учебного учреждения для более компетентной подготовки талантливых обучающихся с </w:t>
      </w:r>
      <w:r w:rsidR="004E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класса, с которыми бы занимались преподаватели ВУЗов;</w:t>
      </w:r>
    </w:p>
    <w:p w:rsidR="00C130D6" w:rsidRDefault="00C130D6" w:rsidP="004B0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 подготовке школьников к олимпиаде по математике различного уровня педагогов дополнительного образования (Поиск);</w:t>
      </w:r>
    </w:p>
    <w:p w:rsidR="00C130D6" w:rsidRDefault="00C130D6" w:rsidP="004B0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заявки на участие в предметных профильных сменах на базе других территорий Российской Федерации с оплатой путевок команды края и города министерством образования и молодежной политики Ставропольского края, хотя бы частичной;</w:t>
      </w:r>
    </w:p>
    <w:p w:rsidR="00E0401E" w:rsidRDefault="00952554" w:rsidP="004B0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опыт работы педагогов города с талантливыми детьми</w:t>
      </w:r>
      <w:r w:rsidR="00E04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CDB" w:rsidRPr="005771DD" w:rsidRDefault="00E0401E" w:rsidP="004B0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городской банк олимпиадных заданий для подготовки школьников к олимпиадам различного уровня</w:t>
      </w:r>
      <w:r w:rsidR="00952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688" w:rsidRPr="00FA1156" w:rsidRDefault="004B0688" w:rsidP="004B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0688" w:rsidRPr="00FA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9F"/>
    <w:multiLevelType w:val="hybridMultilevel"/>
    <w:tmpl w:val="07BC3772"/>
    <w:lvl w:ilvl="0" w:tplc="1DEA212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6265404"/>
    <w:multiLevelType w:val="hybridMultilevel"/>
    <w:tmpl w:val="E91EB23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59"/>
    <w:rsid w:val="0001598B"/>
    <w:rsid w:val="001C5ED5"/>
    <w:rsid w:val="002701B0"/>
    <w:rsid w:val="00271836"/>
    <w:rsid w:val="00286507"/>
    <w:rsid w:val="00405ADC"/>
    <w:rsid w:val="00476F23"/>
    <w:rsid w:val="004826B4"/>
    <w:rsid w:val="004B0688"/>
    <w:rsid w:val="004E134E"/>
    <w:rsid w:val="004F61F6"/>
    <w:rsid w:val="00550E68"/>
    <w:rsid w:val="005771DD"/>
    <w:rsid w:val="005B5CDB"/>
    <w:rsid w:val="006F4232"/>
    <w:rsid w:val="006F7E04"/>
    <w:rsid w:val="0074612C"/>
    <w:rsid w:val="007655CD"/>
    <w:rsid w:val="00793E30"/>
    <w:rsid w:val="007B119A"/>
    <w:rsid w:val="008206B4"/>
    <w:rsid w:val="008F6EBB"/>
    <w:rsid w:val="008F735F"/>
    <w:rsid w:val="009247B5"/>
    <w:rsid w:val="00952554"/>
    <w:rsid w:val="009B4817"/>
    <w:rsid w:val="00A72759"/>
    <w:rsid w:val="00AB7904"/>
    <w:rsid w:val="00AE5CF8"/>
    <w:rsid w:val="00B53D92"/>
    <w:rsid w:val="00B823F6"/>
    <w:rsid w:val="00BD24E4"/>
    <w:rsid w:val="00BD79F8"/>
    <w:rsid w:val="00C130D6"/>
    <w:rsid w:val="00D7073F"/>
    <w:rsid w:val="00DD0B45"/>
    <w:rsid w:val="00E0401E"/>
    <w:rsid w:val="00E430C3"/>
    <w:rsid w:val="00F77488"/>
    <w:rsid w:val="00FA1156"/>
    <w:rsid w:val="00FA7F64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DB"/>
    <w:pPr>
      <w:ind w:left="720"/>
      <w:contextualSpacing/>
    </w:pPr>
  </w:style>
  <w:style w:type="character" w:customStyle="1" w:styleId="c4">
    <w:name w:val="c4"/>
    <w:basedOn w:val="a0"/>
    <w:rsid w:val="00550E68"/>
  </w:style>
  <w:style w:type="table" w:styleId="a4">
    <w:name w:val="Table Grid"/>
    <w:basedOn w:val="a1"/>
    <w:uiPriority w:val="59"/>
    <w:rsid w:val="001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DB"/>
    <w:pPr>
      <w:ind w:left="720"/>
      <w:contextualSpacing/>
    </w:pPr>
  </w:style>
  <w:style w:type="character" w:customStyle="1" w:styleId="c4">
    <w:name w:val="c4"/>
    <w:basedOn w:val="a0"/>
    <w:rsid w:val="00550E68"/>
  </w:style>
  <w:style w:type="table" w:styleId="a4">
    <w:name w:val="Table Grid"/>
    <w:basedOn w:val="a1"/>
    <w:uiPriority w:val="59"/>
    <w:rsid w:val="001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Белоцерковская</dc:creator>
  <cp:keywords/>
  <dc:description/>
  <cp:lastModifiedBy>Галина</cp:lastModifiedBy>
  <cp:revision>37</cp:revision>
  <dcterms:created xsi:type="dcterms:W3CDTF">2017-08-11T06:17:00Z</dcterms:created>
  <dcterms:modified xsi:type="dcterms:W3CDTF">2017-08-15T16:51:00Z</dcterms:modified>
</cp:coreProperties>
</file>