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A" w:rsidRPr="00E63BDA" w:rsidRDefault="00E63BDA" w:rsidP="00E63BDA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aps/>
          <w:sz w:val="28"/>
          <w:szCs w:val="28"/>
        </w:rPr>
      </w:pPr>
      <w:r w:rsidRPr="00E63BDA">
        <w:rPr>
          <w:b/>
          <w:caps/>
          <w:sz w:val="28"/>
          <w:szCs w:val="28"/>
        </w:rPr>
        <w:t xml:space="preserve">Учитель до тех пор остается учителем пока </w:t>
      </w:r>
      <w:proofErr w:type="gramStart"/>
      <w:r w:rsidRPr="00E63BDA">
        <w:rPr>
          <w:b/>
          <w:caps/>
          <w:sz w:val="28"/>
          <w:szCs w:val="28"/>
        </w:rPr>
        <w:t>учится</w:t>
      </w:r>
      <w:proofErr w:type="gramEnd"/>
      <w:r>
        <w:rPr>
          <w:b/>
          <w:caps/>
          <w:sz w:val="28"/>
          <w:szCs w:val="28"/>
        </w:rPr>
        <w:t xml:space="preserve"> </w:t>
      </w:r>
      <w:r w:rsidRPr="00E63BDA">
        <w:rPr>
          <w:b/>
          <w:caps/>
          <w:sz w:val="28"/>
          <w:szCs w:val="28"/>
        </w:rPr>
        <w:t>…</w:t>
      </w:r>
    </w:p>
    <w:p w:rsidR="00E63BDA" w:rsidRDefault="00E63BDA" w:rsidP="00E63BDA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i/>
          <w:sz w:val="28"/>
          <w:szCs w:val="28"/>
        </w:rPr>
      </w:pPr>
    </w:p>
    <w:p w:rsid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E63BDA">
        <w:rPr>
          <w:i/>
          <w:sz w:val="28"/>
          <w:szCs w:val="28"/>
        </w:rPr>
        <w:t>Черноусенк</w:t>
      </w:r>
      <w:r w:rsidR="00DB0B4F">
        <w:rPr>
          <w:i/>
          <w:sz w:val="28"/>
          <w:szCs w:val="28"/>
        </w:rPr>
        <w:t>о</w:t>
      </w:r>
      <w:r w:rsidRPr="00E63BDA">
        <w:rPr>
          <w:i/>
          <w:sz w:val="28"/>
          <w:szCs w:val="28"/>
        </w:rPr>
        <w:t xml:space="preserve"> Татьяна Ивановна</w:t>
      </w:r>
      <w:r>
        <w:rPr>
          <w:sz w:val="28"/>
          <w:szCs w:val="28"/>
        </w:rPr>
        <w:t xml:space="preserve">, </w:t>
      </w:r>
    </w:p>
    <w:p w:rsid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ЕМД и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СКИРО ПК и ПРО, </w:t>
      </w:r>
    </w:p>
    <w:p w:rsidR="00E63BDA" w:rsidRP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кандидат педагогических наук</w:t>
      </w:r>
    </w:p>
    <w:p w:rsid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E63BDA" w:rsidRP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63BDA">
        <w:rPr>
          <w:sz w:val="28"/>
          <w:szCs w:val="28"/>
        </w:rPr>
        <w:t>Свое выступление хочется озаглавить  частью хорошо известной цитаты К.Д. Ушинского, потому что эти слова  очень хорошо отражаются современные требования к современному учителю.</w:t>
      </w:r>
      <w:r w:rsidRPr="00E63BDA">
        <w:rPr>
          <w:sz w:val="28"/>
          <w:szCs w:val="28"/>
          <w:shd w:val="clear" w:color="auto" w:fill="FFFFFF"/>
        </w:rPr>
        <w:t xml:space="preserve"> Обновление школы и системы воспитания в целом зависит от того, какую позицию займет учитель, от его отношения к профессии, социального статуса, внутреннего состояния и личностного облика.</w:t>
      </w:r>
    </w:p>
    <w:p w:rsidR="00E63BDA" w:rsidRP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BDA">
        <w:rPr>
          <w:sz w:val="28"/>
          <w:szCs w:val="28"/>
        </w:rPr>
        <w:t>Считают, что профессия учителя — древнейшая на земле и вечная. По своей сути это самая ответственная и благородная, самая сложная, интересная и радостная, самая гуманная и творческая профессия. Учитель осуществляет связь времен между прошлым, настоящим и будущим; между старшими и младшими поколениями, способствует воспитанию, образованию и развитию человека, совершенствованию культуры общества. В современном обществе это одна из массовых, важных и необходимых профессий. Трудом учителя создается величайшая ценность на земле — Человек. Ни одна профессия не дает такого разностороннего развития, как профессия учителя. Учитель продолжает себя в своих учениках, он продолжает жить и совершенствоваться вместе с ними.</w:t>
      </w:r>
    </w:p>
    <w:p w:rsidR="00E63BDA" w:rsidRP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3BDA">
        <w:rPr>
          <w:sz w:val="28"/>
          <w:szCs w:val="28"/>
        </w:rPr>
        <w:t xml:space="preserve">Потребность в компетентности (я могу) является важнейшей потребностью человека. Человек чувствует себя очень комфортно, если он компетентен в своей профессии. Профессионально компетентный педагог успешно решает поставленные перед ним задачи обучения и воспитания детей, используя при этом все свои личные возможности и способности. </w:t>
      </w:r>
    </w:p>
    <w:p w:rsidR="00E63BDA" w:rsidRP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BDA">
        <w:rPr>
          <w:sz w:val="28"/>
          <w:szCs w:val="28"/>
        </w:rPr>
        <w:t xml:space="preserve">Оценка и развитие профессиональной компетентности учителя на разных этапах его профессиональной карьеры является одним из важнейших направлений государственной политики в области образования. </w:t>
      </w:r>
      <w:proofErr w:type="gramStart"/>
      <w:r w:rsidRPr="00E63BDA">
        <w:rPr>
          <w:sz w:val="28"/>
          <w:szCs w:val="28"/>
        </w:rPr>
        <w:t>В соответствии с Перечнем поручений Президента Российской Федерации по итогам заседания Государственного совета по вопросам совершенствования системы общего образования необходимо «обеспечить формирование национальной системы учительского роста, направленной, в частности, на установление для педагогических работников уровней владения профессиональными компетенциями, подтверждаемыми результатами аттестации, а также на учёт мнения выпускников общеобразовательных организаций, но не ранее чем через четыре года после окончания ими обучения</w:t>
      </w:r>
      <w:proofErr w:type="gramEnd"/>
      <w:r w:rsidRPr="00E63BDA">
        <w:rPr>
          <w:sz w:val="28"/>
          <w:szCs w:val="28"/>
        </w:rPr>
        <w:t xml:space="preserve"> в таких организациях, предусмотрев издание соответствующих нормативных правовых актов»</w:t>
      </w:r>
    </w:p>
    <w:p w:rsidR="00E63BDA" w:rsidRP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BDA">
        <w:rPr>
          <w:sz w:val="28"/>
          <w:szCs w:val="28"/>
        </w:rPr>
        <w:t xml:space="preserve">В настоящий момент повышение квалификации учителей, а также аттестация на присвоение квалификационной категории, осуществляются в Российской Федерации преимущественно на региональном уровне. При этом отсутствуют единые для России механизмы обеспечения качества работы </w:t>
      </w:r>
      <w:r w:rsidRPr="00E63BDA">
        <w:rPr>
          <w:sz w:val="28"/>
          <w:szCs w:val="28"/>
        </w:rPr>
        <w:lastRenderedPageBreak/>
        <w:t>учителей. Таким образом, одной из актуальных задач модернизации системы общего образования является организация объективной оценки компетенций учителей на основе единых для России подходов, которая позволяла бы, с одной стороны, использовать результаты оценки для присвоения квалификационных категорий, а с другой – давала бы импульс развитию системы подготовки и повышения квалификации учителей.</w:t>
      </w:r>
    </w:p>
    <w:p w:rsidR="00E63BDA" w:rsidRPr="00E63BDA" w:rsidRDefault="00E63BDA" w:rsidP="00E63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DA">
        <w:rPr>
          <w:rFonts w:ascii="Times New Roman" w:hAnsi="Times New Roman"/>
          <w:sz w:val="28"/>
          <w:szCs w:val="28"/>
        </w:rPr>
        <w:t>Большое внимание подготовке учителей математики уделено в Концепции развития математического образования в Российской Федерации, в которой задачи профессионального развития учителей математики тесно взаимосвязаны с общими задачами совершенствования системы математического образования в России.</w:t>
      </w:r>
    </w:p>
    <w:p w:rsidR="00E63BDA" w:rsidRP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BDA">
        <w:rPr>
          <w:sz w:val="28"/>
          <w:szCs w:val="28"/>
        </w:rPr>
        <w:t xml:space="preserve">В нашем регионе в эксперименте, проводимом в апреле-мае 2016 года, были задействованы 189 учителей из 4-х территориальных групп: 1) г. Ставрополя, 2) </w:t>
      </w:r>
      <w:proofErr w:type="spellStart"/>
      <w:r w:rsidRPr="00E63BDA">
        <w:rPr>
          <w:sz w:val="28"/>
          <w:szCs w:val="28"/>
        </w:rPr>
        <w:t>Новоалександровского</w:t>
      </w:r>
      <w:proofErr w:type="spellEnd"/>
      <w:r w:rsidRPr="00E63BDA">
        <w:rPr>
          <w:sz w:val="28"/>
          <w:szCs w:val="28"/>
        </w:rPr>
        <w:t xml:space="preserve"> района, 3) г. Пятигорска, г. Невинномысска, г. Георгиевска и Георгиевского района, 4) Шпаковского и </w:t>
      </w:r>
      <w:proofErr w:type="spellStart"/>
      <w:r w:rsidRPr="00E63BDA">
        <w:rPr>
          <w:sz w:val="28"/>
          <w:szCs w:val="28"/>
        </w:rPr>
        <w:t>Грачёвского</w:t>
      </w:r>
      <w:proofErr w:type="spellEnd"/>
      <w:r w:rsidRPr="00E63BDA">
        <w:rPr>
          <w:sz w:val="28"/>
          <w:szCs w:val="28"/>
        </w:rPr>
        <w:t xml:space="preserve"> районов.</w:t>
      </w:r>
    </w:p>
    <w:p w:rsidR="00E63BDA" w:rsidRP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BDA">
        <w:rPr>
          <w:sz w:val="28"/>
          <w:szCs w:val="28"/>
        </w:rPr>
        <w:t>Представлю некоторый анализ.</w:t>
      </w:r>
    </w:p>
    <w:p w:rsidR="00E63BDA" w:rsidRPr="00E63BDA" w:rsidRDefault="00E63BDA" w:rsidP="00E63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DA">
        <w:rPr>
          <w:rFonts w:ascii="Times New Roman" w:hAnsi="Times New Roman"/>
          <w:sz w:val="28"/>
          <w:szCs w:val="28"/>
        </w:rPr>
        <w:t>По математике предлагалось 14 заданий, ориентированных на отдельные аспекты педагогической деятельности учителя. Максимальный первичный балл за работу составлял 26. Максимального балла ни в Ставропольском крае, ни в целом по России не набрал никто.</w:t>
      </w:r>
    </w:p>
    <w:p w:rsidR="00E63BDA" w:rsidRPr="00E63BDA" w:rsidRDefault="00E63BDA" w:rsidP="00E63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DA">
        <w:rPr>
          <w:rFonts w:ascii="Times New Roman" w:hAnsi="Times New Roman"/>
          <w:sz w:val="28"/>
          <w:szCs w:val="28"/>
        </w:rPr>
        <w:t xml:space="preserve">Предложенные учителям задания можно условно разделить на следующие блоки: </w:t>
      </w:r>
    </w:p>
    <w:p w:rsidR="00E63BDA" w:rsidRPr="00E63BDA" w:rsidRDefault="00E63BDA" w:rsidP="00E63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DA">
        <w:rPr>
          <w:rFonts w:ascii="Times New Roman" w:hAnsi="Times New Roman"/>
          <w:sz w:val="28"/>
          <w:szCs w:val="28"/>
        </w:rPr>
        <w:t>1) задания 1-6 с выбором ответа, проверяющие фактическое владение материалом по всем разделам математики на базовом уровне, коррелирующие с заданиями единого государственного экзамена базового уровня (типа «решите уравнение (7х + 1)</w:t>
      </w:r>
      <w:r w:rsidRPr="00E63BDA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E63BDA">
        <w:rPr>
          <w:rFonts w:ascii="Times New Roman" w:hAnsi="Times New Roman"/>
          <w:sz w:val="28"/>
          <w:szCs w:val="28"/>
        </w:rPr>
        <w:t>= -1 - 7х»);</w:t>
      </w:r>
    </w:p>
    <w:p w:rsidR="00E63BDA" w:rsidRPr="00E63BDA" w:rsidRDefault="00E63BDA" w:rsidP="00E63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DA">
        <w:rPr>
          <w:rFonts w:ascii="Times New Roman" w:hAnsi="Times New Roman"/>
          <w:sz w:val="28"/>
          <w:szCs w:val="28"/>
        </w:rPr>
        <w:t xml:space="preserve">2) задания 7-9 с развернутым ответом повышенного уровня сложности, опосредованно проверяющие знание учебного материала по основным разделам математики (типа «решите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sup>
        </m:sSup>
        <m:r>
          <w:rPr>
            <w:rFonts w:ascii="Cambria Math" w:hAnsi="Cambria Math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E63BDA">
        <w:rPr>
          <w:rFonts w:ascii="Times New Roman" w:hAnsi="Times New Roman"/>
          <w:sz w:val="28"/>
          <w:szCs w:val="28"/>
        </w:rPr>
        <w:t xml:space="preserve">»); </w:t>
      </w:r>
    </w:p>
    <w:p w:rsidR="00E63BDA" w:rsidRPr="00E63BDA" w:rsidRDefault="00E63BDA" w:rsidP="00E63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DA">
        <w:rPr>
          <w:rFonts w:ascii="Times New Roman" w:hAnsi="Times New Roman"/>
          <w:sz w:val="28"/>
          <w:szCs w:val="28"/>
        </w:rPr>
        <w:t>3) задания 10-13 с развернутым ответом, проверяющие владение методикой преподавания в затрудняющих условиях, актуальных для введения ФГОС ООО, и в условиях подготовки к государственной итоговой аттестации (типа «при решении задачи школьник написал</w:t>
      </w:r>
      <w:proofErr w:type="gramStart"/>
      <w:r w:rsidRPr="00E63BDA">
        <w:rPr>
          <w:rFonts w:ascii="Times New Roman" w:hAnsi="Times New Roman"/>
          <w:sz w:val="28"/>
          <w:szCs w:val="28"/>
        </w:rPr>
        <w:t>… Е</w:t>
      </w:r>
      <w:proofErr w:type="gramEnd"/>
      <w:r w:rsidRPr="00E63BDA">
        <w:rPr>
          <w:rFonts w:ascii="Times New Roman" w:hAnsi="Times New Roman"/>
          <w:sz w:val="28"/>
          <w:szCs w:val="28"/>
        </w:rPr>
        <w:t>сть ли ошибка в рассуждениях, в чем она, с помощью какого методического приема ее можно устранить в будущем?»);</w:t>
      </w:r>
    </w:p>
    <w:p w:rsidR="00E63BDA" w:rsidRPr="00E63BDA" w:rsidRDefault="00E63BDA" w:rsidP="00E63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DA">
        <w:rPr>
          <w:rFonts w:ascii="Times New Roman" w:hAnsi="Times New Roman"/>
          <w:sz w:val="28"/>
          <w:szCs w:val="28"/>
        </w:rPr>
        <w:t>4) задание 14, проверяющее умение оценивать задание с развернутым ответом, коррелирующее с работой в формате ЕГЭ.</w:t>
      </w:r>
    </w:p>
    <w:p w:rsidR="00E63BDA" w:rsidRPr="00E63BDA" w:rsidRDefault="00E63BDA" w:rsidP="00E63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DA">
        <w:rPr>
          <w:rFonts w:ascii="Times New Roman" w:hAnsi="Times New Roman"/>
          <w:sz w:val="28"/>
          <w:szCs w:val="28"/>
        </w:rPr>
        <w:t>Таблицы на слайдах.</w:t>
      </w:r>
    </w:p>
    <w:p w:rsidR="00E63BDA" w:rsidRPr="00E63BDA" w:rsidRDefault="00E63BDA" w:rsidP="00E63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DA">
        <w:rPr>
          <w:rFonts w:ascii="Times New Roman" w:hAnsi="Times New Roman"/>
          <w:sz w:val="28"/>
          <w:szCs w:val="28"/>
        </w:rPr>
        <w:t xml:space="preserve">Для диагностики сформированности профессиональных компетенций у учителей наиболее эффективны были задания с развернутым ответом, так как они обладают наибольшей дифференцирующей способностью. Поэтому такая диагностика крайне эффективна в системе повышения квалификации, поскольку позволяет привлечь к работе методистов или учителей с признанно высокой квалификацией, а по ее результатам начать отработку выявленных при </w:t>
      </w:r>
      <w:r w:rsidRPr="00E63BDA">
        <w:rPr>
          <w:rFonts w:ascii="Times New Roman" w:hAnsi="Times New Roman"/>
          <w:sz w:val="28"/>
          <w:szCs w:val="28"/>
        </w:rPr>
        <w:lastRenderedPageBreak/>
        <w:t>проверке проблем. Именно поэтому в процессе оценки компетенций учителя целесообразно использовать комплексный подход, ориентированный на ряд показателей: выполнение диагностических работ, анализ результатов выпускников (если они стабильный на протяжении ряда лет), оценку практической деятельности учителя, а также учитывать опыт работы учителя экспертом ЕГЭ.</w:t>
      </w:r>
    </w:p>
    <w:p w:rsidR="00E63BDA" w:rsidRPr="00E63BDA" w:rsidRDefault="00E63BDA" w:rsidP="00E63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DA">
        <w:rPr>
          <w:rFonts w:ascii="Times New Roman" w:hAnsi="Times New Roman"/>
          <w:sz w:val="28"/>
          <w:szCs w:val="28"/>
        </w:rPr>
        <w:t xml:space="preserve">Выводы: </w:t>
      </w:r>
    </w:p>
    <w:p w:rsidR="00E63BDA" w:rsidRPr="00E63BDA" w:rsidRDefault="00E63BDA" w:rsidP="00EB3CA8">
      <w:pPr>
        <w:pStyle w:val="a4"/>
        <w:widowControl w:val="0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</w:pPr>
      <w:r w:rsidRPr="00E63BDA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Значительная доля учителей показала относительно невысокие результаты выполнения стандартных учебных заданий.</w:t>
      </w:r>
    </w:p>
    <w:p w:rsidR="00E63BDA" w:rsidRPr="00E63BDA" w:rsidRDefault="00E63BDA" w:rsidP="00EB3CA8">
      <w:pPr>
        <w:pStyle w:val="a4"/>
        <w:widowControl w:val="0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</w:pPr>
      <w:r w:rsidRPr="00E63BDA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Можно констатировать достаточно низкий уровень методических компетенций учителей, неумение объяснить свои действия, спланировать учебную работу в соответствии с конкретной задачей.</w:t>
      </w:r>
    </w:p>
    <w:p w:rsidR="00E63BDA" w:rsidRPr="00E63BDA" w:rsidRDefault="00E63BDA" w:rsidP="00EB3CA8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DA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Выявлен недостаточный уровень владения приемами объективного стандартизированного оценивания результатов обучения, что может препятствовать эффективному выполнению учителями их работы.</w:t>
      </w:r>
    </w:p>
    <w:p w:rsidR="00E63BDA" w:rsidRPr="005903AE" w:rsidRDefault="00E63BDA" w:rsidP="00E63B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DA" w:rsidRP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BDA">
        <w:rPr>
          <w:sz w:val="28"/>
          <w:szCs w:val="28"/>
          <w:shd w:val="clear" w:color="auto" w:fill="FFFFFF"/>
        </w:rPr>
        <w:t xml:space="preserve">Глава </w:t>
      </w:r>
      <w:proofErr w:type="spellStart"/>
      <w:r w:rsidRPr="00E63BDA">
        <w:rPr>
          <w:sz w:val="28"/>
          <w:szCs w:val="28"/>
          <w:shd w:val="clear" w:color="auto" w:fill="FFFFFF"/>
        </w:rPr>
        <w:t>Рособрнадзора</w:t>
      </w:r>
      <w:proofErr w:type="spellEnd"/>
      <w:r w:rsidRPr="00E63BDA">
        <w:rPr>
          <w:sz w:val="28"/>
          <w:szCs w:val="28"/>
          <w:shd w:val="clear" w:color="auto" w:fill="FFFFFF"/>
        </w:rPr>
        <w:t xml:space="preserve"> Сергей Кравцов назвал регионы РФ, в которых в 2017 году школьные учителя напишут предметные тесты по русскому языку и математике для оценки уровня их компетенции. В апробации модели уровневой оценки компетенций учителей будут участвовать Татарстан, Чечня, Московская, Волгоградская, Рязанская, Ленинградская, Курганская, Томская и Ярославская области. А когда мы?</w:t>
      </w:r>
    </w:p>
    <w:p w:rsidR="00E63BDA" w:rsidRP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63BDA">
        <w:rPr>
          <w:sz w:val="28"/>
          <w:szCs w:val="28"/>
        </w:rPr>
        <w:t>Поэтому в  настоящее время большое значение придается  самосовершенствованию учителя. Особенно это важно для учителя математики.</w:t>
      </w:r>
    </w:p>
    <w:p w:rsidR="00E63BDA" w:rsidRPr="00E63BDA" w:rsidRDefault="00E63BDA" w:rsidP="00E63B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DA">
        <w:rPr>
          <w:rFonts w:ascii="Times New Roman" w:hAnsi="Times New Roman" w:cs="Times New Roman"/>
          <w:sz w:val="28"/>
          <w:szCs w:val="28"/>
        </w:rPr>
        <w:t xml:space="preserve">Как бы успешно учителями не решались задачи школьного курса математики, представляется необходимым продолжить формирование как предметных, так и методических знаний и умений педагогов средствами </w:t>
      </w:r>
      <w:proofErr w:type="spellStart"/>
      <w:r w:rsidRPr="00E63BDA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E63BDA"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квалификации. Рекомендовать руководителям ШМО  проработать вопрос о проведении внутрикорпоративного тестирования </w:t>
      </w:r>
    </w:p>
    <w:p w:rsidR="00E63BDA" w:rsidRPr="00E63BDA" w:rsidRDefault="00E63BDA" w:rsidP="00E63BD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BDA">
        <w:rPr>
          <w:sz w:val="28"/>
          <w:szCs w:val="28"/>
        </w:rPr>
        <w:t xml:space="preserve">Закончу полной  цитатой К.Д.  Ушинского </w:t>
      </w:r>
      <w:r w:rsidR="00DB0B4F">
        <w:rPr>
          <w:sz w:val="28"/>
          <w:szCs w:val="28"/>
        </w:rPr>
        <w:t>«</w:t>
      </w:r>
      <w:r w:rsidRPr="00E63BDA">
        <w:rPr>
          <w:sz w:val="28"/>
          <w:szCs w:val="28"/>
        </w:rPr>
        <w:t xml:space="preserve">Учитель до тех пор остается учителем пока </w:t>
      </w:r>
      <w:proofErr w:type="gramStart"/>
      <w:r w:rsidRPr="00E63BDA">
        <w:rPr>
          <w:sz w:val="28"/>
          <w:szCs w:val="28"/>
        </w:rPr>
        <w:t>учится</w:t>
      </w:r>
      <w:proofErr w:type="gramEnd"/>
      <w:r w:rsidRPr="00E63BDA">
        <w:rPr>
          <w:sz w:val="28"/>
          <w:szCs w:val="28"/>
        </w:rPr>
        <w:t xml:space="preserve"> сам, как только он перестает учиться - в нем умирает учитель».</w:t>
      </w:r>
    </w:p>
    <w:p w:rsidR="00E63BDA" w:rsidRPr="00E63BDA" w:rsidRDefault="00E63BDA" w:rsidP="00E63BD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794B" w:rsidRDefault="0070794B">
      <w:bookmarkStart w:id="0" w:name="_GoBack"/>
      <w:bookmarkEnd w:id="0"/>
    </w:p>
    <w:sectPr w:rsidR="0070794B" w:rsidSect="00AA08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6099"/>
    <w:multiLevelType w:val="hybridMultilevel"/>
    <w:tmpl w:val="544A2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DA"/>
    <w:rsid w:val="0070794B"/>
    <w:rsid w:val="00DB0B4F"/>
    <w:rsid w:val="00E63BDA"/>
    <w:rsid w:val="00E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B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B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1079</Words>
  <Characters>6152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Галина</cp:lastModifiedBy>
  <cp:revision>4</cp:revision>
  <dcterms:created xsi:type="dcterms:W3CDTF">2017-08-21T19:56:00Z</dcterms:created>
  <dcterms:modified xsi:type="dcterms:W3CDTF">2017-08-22T13:28:00Z</dcterms:modified>
</cp:coreProperties>
</file>