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D8" w:rsidRPr="00BE3A5F" w:rsidRDefault="009B5AD8" w:rsidP="009B5AD8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3A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СРЕДНЯЯ ОБЩЕОБРАЗОВАТЕЛЬНАЯ </w:t>
      </w:r>
    </w:p>
    <w:p w:rsidR="009B5AD8" w:rsidRPr="00BE3A5F" w:rsidRDefault="009B5AD8" w:rsidP="009B5AD8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E3A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 №7 ГОРОДА СТАВРОПОЛЯ</w:t>
      </w:r>
    </w:p>
    <w:p w:rsidR="009B5AD8" w:rsidRPr="00D83DD5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Pr="00D83DD5" w:rsidRDefault="009B5AD8" w:rsidP="009B5AD8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Pr="00A633D5" w:rsidRDefault="009B5AD8" w:rsidP="009B5AD8">
      <w:pPr>
        <w:ind w:right="-2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5AD8" w:rsidRDefault="009B5AD8" w:rsidP="009B5AD8">
      <w:pPr>
        <w:ind w:right="-2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B5AD8" w:rsidRDefault="009B5AD8" w:rsidP="009B5AD8">
      <w:pPr>
        <w:ind w:right="-2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633D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Методическая разработка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внеклассного мероприятия</w:t>
      </w:r>
      <w:r w:rsidRPr="00A633D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Математическая феерия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9B5AD8" w:rsidRDefault="009B5AD8" w:rsidP="009B5AD8">
      <w:pPr>
        <w:ind w:right="-2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                             </w:t>
      </w:r>
    </w:p>
    <w:p w:rsidR="009B5AD8" w:rsidRDefault="009B5AD8" w:rsidP="009B5AD8">
      <w:pPr>
        <w:ind w:right="-2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Pr="00F1778D" w:rsidRDefault="009B5AD8" w:rsidP="009B5AD8">
      <w:pPr>
        <w:ind w:right="-2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B5AD8" w:rsidRPr="00BE3A5F" w:rsidRDefault="009B5AD8" w:rsidP="009B5AD8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Михайлова Елена Петровна</w:t>
      </w:r>
    </w:p>
    <w:p w:rsidR="009B5AD8" w:rsidRDefault="009B5AD8" w:rsidP="009B5AD8">
      <w:pPr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BE3A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читель математики</w:t>
      </w:r>
    </w:p>
    <w:p w:rsidR="009B5AD8" w:rsidRPr="00BE3A5F" w:rsidRDefault="009B5AD8" w:rsidP="009B5AD8">
      <w:pPr>
        <w:spacing w:after="0" w:line="240" w:lineRule="auto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высшей</w:t>
      </w:r>
      <w:r w:rsidRPr="00BE3A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категории</w:t>
      </w:r>
    </w:p>
    <w:p w:rsidR="009B5AD8" w:rsidRDefault="009B5AD8" w:rsidP="009B5AD8">
      <w:pPr>
        <w:ind w:right="-2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9B5AD8" w:rsidRPr="00BE3A5F" w:rsidRDefault="009B5AD8" w:rsidP="009B5AD8">
      <w:pPr>
        <w:ind w:right="-2"/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BE3A5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2016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Pr="00BE3A5F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г.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55F6">
        <w:rPr>
          <w:rFonts w:ascii="Times New Roman" w:hAnsi="Times New Roman" w:cs="Times New Roman"/>
          <w:b/>
          <w:sz w:val="32"/>
          <w:szCs w:val="32"/>
        </w:rPr>
        <w:lastRenderedPageBreak/>
        <w:t>Аннотация:</w:t>
      </w:r>
    </w:p>
    <w:p w:rsidR="00372578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Данное внеклассное мероприятие проводится для учащихся 8 – 9 классов. Предполагает предварительную подготовку учащихся. Форма проведения- групповая.</w:t>
      </w:r>
    </w:p>
    <w:p w:rsidR="008255F6" w:rsidRPr="008255F6" w:rsidRDefault="008255F6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F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8255F6">
        <w:rPr>
          <w:rFonts w:ascii="Times New Roman" w:hAnsi="Times New Roman" w:cs="Times New Roman"/>
          <w:sz w:val="28"/>
          <w:szCs w:val="28"/>
        </w:rPr>
        <w:t xml:space="preserve"> обобщить и скорректировать знания учащихся, полученные на уроках алгебры и геометрии. Научить сопоставлять математические понятия с реальной действительностью.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8255F6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внимание, сообразительность; формировать представление о математике как форме описания и методе познания действительности, развивать умение анализировать, сравнивать, обобщать, делать выводы, формировать коммуникативную компетенцию учащихся.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8255F6">
        <w:rPr>
          <w:rFonts w:ascii="Times New Roman" w:hAnsi="Times New Roman" w:cs="Times New Roman"/>
          <w:sz w:val="28"/>
          <w:szCs w:val="28"/>
        </w:rPr>
        <w:t xml:space="preserve"> воспитывать на мероприятии любовь к предмету, взаимопомощь, умение видеть математические задачи в окружающем мире, ответственность и аккуратность, умение строить продуктивное взаимодействие. Активизировать учебно-познавательную деятельность учащихся.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F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5F6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Уметь сопоставлять математические термины и понятия с реальной действительностью.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5F6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 xml:space="preserve">Уметь рассуждать и делать выводы; слушать собеседника и вести диалог; работать в группе; излагать и аргументировать свою точку зрения; оценивать себя и товарищей.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55F6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255F6">
        <w:rPr>
          <w:rFonts w:ascii="Times New Roman" w:hAnsi="Times New Roman" w:cs="Times New Roman"/>
          <w:i/>
          <w:sz w:val="28"/>
          <w:szCs w:val="28"/>
        </w:rPr>
        <w:t>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-Уметь определять и формулировать цель мероприятия.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-Оценивать правильность выполнения действия.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lastRenderedPageBreak/>
        <w:t>-Планировать свое действие в соответствии с поставленной задачей.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-Уметь вносить необходимые коррективы в действие после его завершения на основе его оценки и учета характера сделанных ошибок.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-Уметь высказывать свое предположение.</w:t>
      </w:r>
    </w:p>
    <w:p w:rsidR="008255F6" w:rsidRDefault="008255F6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F6">
        <w:rPr>
          <w:rFonts w:ascii="Times New Roman" w:hAnsi="Times New Roman" w:cs="Times New Roman"/>
          <w:b/>
          <w:sz w:val="28"/>
          <w:szCs w:val="28"/>
        </w:rPr>
        <w:t>Рекомендации учителю: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1)</w:t>
      </w:r>
      <w:r w:rsidRPr="008255F6">
        <w:rPr>
          <w:rFonts w:ascii="Times New Roman" w:hAnsi="Times New Roman" w:cs="Times New Roman"/>
          <w:sz w:val="28"/>
          <w:szCs w:val="28"/>
        </w:rPr>
        <w:tab/>
        <w:t>Каждой команде предлагается подготовить «Рекламную паузу», в которой прорекламировать математическое утверждение (теорему, математический закон).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2)</w:t>
      </w:r>
      <w:r w:rsidRPr="008255F6">
        <w:rPr>
          <w:rFonts w:ascii="Times New Roman" w:hAnsi="Times New Roman" w:cs="Times New Roman"/>
          <w:sz w:val="28"/>
          <w:szCs w:val="28"/>
        </w:rPr>
        <w:tab/>
        <w:t>Подготовить учащихся для демонстрации показа «математических терминов».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3)</w:t>
      </w:r>
      <w:r w:rsidRPr="008255F6">
        <w:rPr>
          <w:rFonts w:ascii="Times New Roman" w:hAnsi="Times New Roman" w:cs="Times New Roman"/>
          <w:sz w:val="28"/>
          <w:szCs w:val="28"/>
        </w:rPr>
        <w:tab/>
        <w:t>Рекламные паузы равномерно распределяются между конкурсами.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F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1) Феерия-театральное или цирковое представление сказочного содержания, отличающееся пышной постановкой или сценическими эффектами. Волшебное, сказочное зрелище.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2) Командам необходимо записать математический термин (терминов может быть несколько) и передать членам жюри. Оценивается скорость и правильность.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3) На доске весит несколько видов календарей. Указывается дата проведения мероприятия.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Натуральные числа.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 xml:space="preserve">4) Выходит ученица с вращающемся обручем и </w:t>
      </w:r>
      <w:r w:rsidR="009B5AD8" w:rsidRPr="008255F6">
        <w:rPr>
          <w:rFonts w:ascii="Times New Roman" w:hAnsi="Times New Roman" w:cs="Times New Roman"/>
          <w:sz w:val="28"/>
          <w:szCs w:val="28"/>
        </w:rPr>
        <w:t>ученица,</w:t>
      </w:r>
      <w:r w:rsidRPr="008255F6">
        <w:rPr>
          <w:rFonts w:ascii="Times New Roman" w:hAnsi="Times New Roman" w:cs="Times New Roman"/>
          <w:sz w:val="28"/>
          <w:szCs w:val="28"/>
        </w:rPr>
        <w:t xml:space="preserve"> вращающаяся на одной ноге.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Окружность и циркуль.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5) Выставляются рычажные весы двух видов: уравновешенные и неуравновешенные. Выходят да ученика с книгами в руках, у одного книги одинаковые у другого-разные по размерам книги (используется математическая энциклопедия и карманный справочник по математике).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lastRenderedPageBreak/>
        <w:t>Ответ: Уравнение и неравенство.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 xml:space="preserve">6) Выставляется графин и к нему с правой стороны прикрепляется буква «К»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График.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 xml:space="preserve">7) Выставляются несколько книг изучаемых по программе.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Произведение.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8) Заходят 3 ученика: 1-зашел и стал ,2-стал прошел и стал, 3-стал около окна и вышел из кабинета.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Точка, отрезок, луч.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9) На доске учениками изображается домик, участок земли с деревьями, огороженный забором. Ученик в панамке со скакалкой заходит в кабинет. Учитель показывает табличку с предлогом «За».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Задача.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10) Демонстрируется корень растения и вставляется в квадратную рамку.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Квадратный корень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11) Два ученика подбрасывающие друг другу мяч.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Парабола.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12) Четыре ученика: 1-пускающий мыльные пузыри, 2-</w:t>
      </w:r>
      <w:bookmarkStart w:id="0" w:name="_GoBack"/>
      <w:bookmarkEnd w:id="0"/>
      <w:r w:rsidR="009B5AD8" w:rsidRPr="008255F6">
        <w:rPr>
          <w:rFonts w:ascii="Times New Roman" w:hAnsi="Times New Roman" w:cs="Times New Roman"/>
          <w:sz w:val="28"/>
          <w:szCs w:val="28"/>
        </w:rPr>
        <w:t>мяч,</w:t>
      </w:r>
      <w:r w:rsidRPr="008255F6">
        <w:rPr>
          <w:rFonts w:ascii="Times New Roman" w:hAnsi="Times New Roman" w:cs="Times New Roman"/>
          <w:sz w:val="28"/>
          <w:szCs w:val="28"/>
        </w:rPr>
        <w:t xml:space="preserve"> бросающий вверх, 3- с воздушным шариком, 4 –с глобусом. 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Шар, сфера.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13) Два ученика натягивают бельевую веревку. На нее вешается квадратная салфетка, полотенце, юбка, вырезанные из бумаги «пифагоровы штаны».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Квадрат, прямоугольник, трапеция, «пифагоровы штаны».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8255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55F6">
        <w:rPr>
          <w:rFonts w:ascii="Times New Roman" w:hAnsi="Times New Roman" w:cs="Times New Roman"/>
          <w:sz w:val="28"/>
          <w:szCs w:val="28"/>
        </w:rPr>
        <w:t xml:space="preserve"> костюме Старухи Шапокляк девочка с крысой на руках.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5F6">
        <w:rPr>
          <w:rFonts w:ascii="Times New Roman" w:hAnsi="Times New Roman" w:cs="Times New Roman"/>
          <w:sz w:val="28"/>
          <w:szCs w:val="28"/>
        </w:rPr>
        <w:t>Ответ: Биссектриса.</w:t>
      </w: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578" w:rsidRPr="008255F6" w:rsidRDefault="00372578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290" w:rsidRPr="008255F6" w:rsidRDefault="00A73290" w:rsidP="008255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3290" w:rsidRPr="008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34"/>
    <w:rsid w:val="00372578"/>
    <w:rsid w:val="008255F6"/>
    <w:rsid w:val="00841634"/>
    <w:rsid w:val="009B5AD8"/>
    <w:rsid w:val="00A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6D63-EB1C-4303-B1DE-924DFFEA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Петровна</dc:creator>
  <cp:keywords/>
  <dc:description/>
  <cp:lastModifiedBy>Савкина Лариса Юрьевна</cp:lastModifiedBy>
  <cp:revision>5</cp:revision>
  <dcterms:created xsi:type="dcterms:W3CDTF">2016-11-14T11:52:00Z</dcterms:created>
  <dcterms:modified xsi:type="dcterms:W3CDTF">2016-11-14T12:03:00Z</dcterms:modified>
</cp:coreProperties>
</file>