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0D" w:rsidRPr="000236E4" w:rsidRDefault="00F570D5" w:rsidP="000236E4">
      <w:pPr>
        <w:spacing w:after="0" w:line="240" w:lineRule="auto"/>
        <w:ind w:left="-142"/>
        <w:jc w:val="center"/>
        <w:rPr>
          <w:rFonts w:ascii="Times New Roman" w:hAnsi="Times New Roman" w:cs="Times New Roman"/>
          <w:b/>
          <w:sz w:val="24"/>
          <w:szCs w:val="24"/>
        </w:rPr>
      </w:pPr>
      <w:bookmarkStart w:id="0" w:name="_GoBack"/>
      <w:bookmarkEnd w:id="0"/>
      <w:r w:rsidRPr="000236E4">
        <w:rPr>
          <w:rFonts w:ascii="Times New Roman" w:hAnsi="Times New Roman" w:cs="Times New Roman"/>
          <w:b/>
          <w:sz w:val="24"/>
          <w:szCs w:val="24"/>
        </w:rPr>
        <w:t>Мастер – класс для открытого заседания МО математиков лицея №15 города Ставрополя</w:t>
      </w:r>
    </w:p>
    <w:p w:rsidR="00F570D5" w:rsidRPr="009B7B28" w:rsidRDefault="00F570D5" w:rsidP="00216CE6">
      <w:pPr>
        <w:spacing w:after="0" w:line="240" w:lineRule="auto"/>
        <w:ind w:left="-142"/>
        <w:rPr>
          <w:rFonts w:ascii="Times New Roman" w:hAnsi="Times New Roman" w:cs="Times New Roman"/>
          <w:sz w:val="24"/>
          <w:szCs w:val="24"/>
        </w:rPr>
      </w:pPr>
      <w:r w:rsidRPr="009B7B28">
        <w:rPr>
          <w:rFonts w:ascii="Times New Roman" w:hAnsi="Times New Roman" w:cs="Times New Roman"/>
          <w:sz w:val="24"/>
          <w:szCs w:val="24"/>
        </w:rPr>
        <w:t>«</w:t>
      </w:r>
      <w:r w:rsidR="006625FA">
        <w:rPr>
          <w:rFonts w:ascii="Times New Roman" w:hAnsi="Times New Roman" w:cs="Times New Roman"/>
          <w:sz w:val="24"/>
          <w:szCs w:val="24"/>
        </w:rPr>
        <w:t xml:space="preserve">Все, что нас объединяет. </w:t>
      </w:r>
      <w:r w:rsidRPr="009B7B28">
        <w:rPr>
          <w:rFonts w:ascii="Times New Roman" w:hAnsi="Times New Roman" w:cs="Times New Roman"/>
          <w:sz w:val="24"/>
          <w:szCs w:val="24"/>
        </w:rPr>
        <w:t xml:space="preserve">Некоторые </w:t>
      </w:r>
      <w:r w:rsidR="006625FA">
        <w:rPr>
          <w:rFonts w:ascii="Times New Roman" w:hAnsi="Times New Roman" w:cs="Times New Roman"/>
          <w:sz w:val="24"/>
          <w:szCs w:val="24"/>
        </w:rPr>
        <w:t xml:space="preserve">общие </w:t>
      </w:r>
      <w:r w:rsidRPr="009B7B28">
        <w:rPr>
          <w:rFonts w:ascii="Times New Roman" w:hAnsi="Times New Roman" w:cs="Times New Roman"/>
          <w:sz w:val="24"/>
          <w:szCs w:val="24"/>
        </w:rPr>
        <w:t>вопросы</w:t>
      </w:r>
      <w:r w:rsidR="006625FA">
        <w:rPr>
          <w:rFonts w:ascii="Times New Roman" w:hAnsi="Times New Roman" w:cs="Times New Roman"/>
          <w:sz w:val="24"/>
          <w:szCs w:val="24"/>
        </w:rPr>
        <w:t xml:space="preserve"> математики и  естественнонаучных предметов</w:t>
      </w:r>
      <w:r w:rsidR="00284EB3" w:rsidRPr="009B7B28">
        <w:rPr>
          <w:rFonts w:ascii="Times New Roman" w:hAnsi="Times New Roman" w:cs="Times New Roman"/>
          <w:sz w:val="24"/>
          <w:szCs w:val="24"/>
        </w:rPr>
        <w:t>»</w:t>
      </w:r>
    </w:p>
    <w:p w:rsidR="000236E4" w:rsidRDefault="000236E4" w:rsidP="000236E4">
      <w:pPr>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Нартова Светлана Ивановна</w:t>
      </w:r>
    </w:p>
    <w:p w:rsidR="006625FA" w:rsidRDefault="006625FA" w:rsidP="00216CE6">
      <w:pPr>
        <w:spacing w:after="0" w:line="240" w:lineRule="auto"/>
        <w:ind w:left="-142"/>
        <w:rPr>
          <w:rFonts w:ascii="Times New Roman" w:hAnsi="Times New Roman" w:cs="Times New Roman"/>
          <w:sz w:val="24"/>
          <w:szCs w:val="24"/>
        </w:rPr>
      </w:pPr>
      <w:r w:rsidRPr="009B7B28">
        <w:rPr>
          <w:rFonts w:ascii="Times New Roman" w:hAnsi="Times New Roman" w:cs="Times New Roman"/>
          <w:sz w:val="24"/>
          <w:szCs w:val="24"/>
        </w:rPr>
        <w:t>Основная технология проведения мастер – класса: технология критического мышления</w:t>
      </w:r>
    </w:p>
    <w:p w:rsidR="006625FA" w:rsidRPr="000236E4" w:rsidRDefault="006625FA" w:rsidP="000236E4">
      <w:pPr>
        <w:spacing w:after="0" w:line="240" w:lineRule="auto"/>
        <w:ind w:left="-142"/>
        <w:jc w:val="center"/>
        <w:rPr>
          <w:rFonts w:ascii="Times New Roman" w:hAnsi="Times New Roman" w:cs="Times New Roman"/>
          <w:b/>
          <w:sz w:val="24"/>
          <w:szCs w:val="24"/>
        </w:rPr>
      </w:pPr>
      <w:r w:rsidRPr="000236E4">
        <w:rPr>
          <w:rFonts w:ascii="Times New Roman" w:hAnsi="Times New Roman" w:cs="Times New Roman"/>
          <w:b/>
          <w:sz w:val="24"/>
          <w:szCs w:val="24"/>
        </w:rPr>
        <w:t>Ход занятия</w:t>
      </w:r>
    </w:p>
    <w:p w:rsidR="00C52CC5" w:rsidRDefault="006625FA" w:rsidP="000236E4">
      <w:pPr>
        <w:spacing w:after="0" w:line="240" w:lineRule="auto"/>
        <w:ind w:left="-142" w:firstLine="850"/>
        <w:rPr>
          <w:rFonts w:ascii="Times New Roman" w:hAnsi="Times New Roman" w:cs="Times New Roman"/>
          <w:sz w:val="24"/>
          <w:szCs w:val="24"/>
        </w:rPr>
      </w:pPr>
      <w:r>
        <w:rPr>
          <w:rFonts w:ascii="Times New Roman" w:hAnsi="Times New Roman" w:cs="Times New Roman"/>
          <w:sz w:val="24"/>
          <w:szCs w:val="24"/>
        </w:rPr>
        <w:t>Добрый день, уважаемые коллеги. Приглашаю Вас принять участие в нашем сегодняшнем занятии с творческим названием «</w:t>
      </w:r>
      <w:r w:rsidR="00C52CC5">
        <w:rPr>
          <w:rFonts w:ascii="Times New Roman" w:hAnsi="Times New Roman" w:cs="Times New Roman"/>
          <w:sz w:val="24"/>
          <w:szCs w:val="24"/>
        </w:rPr>
        <w:t xml:space="preserve">Если случайное не случайно, то невозможное – возможно…» а разговор у нас </w:t>
      </w:r>
      <w:proofErr w:type="gramStart"/>
      <w:r w:rsidR="00C52CC5">
        <w:rPr>
          <w:rFonts w:ascii="Times New Roman" w:hAnsi="Times New Roman" w:cs="Times New Roman"/>
          <w:sz w:val="24"/>
          <w:szCs w:val="24"/>
        </w:rPr>
        <w:t>пойдет</w:t>
      </w:r>
      <w:proofErr w:type="gramEnd"/>
      <w:r w:rsidR="00C52CC5">
        <w:rPr>
          <w:rFonts w:ascii="Times New Roman" w:hAnsi="Times New Roman" w:cs="Times New Roman"/>
          <w:sz w:val="24"/>
          <w:szCs w:val="24"/>
        </w:rPr>
        <w:t xml:space="preserve"> конечно же о будущем нашего образования.</w:t>
      </w:r>
    </w:p>
    <w:p w:rsidR="00E600BB" w:rsidRDefault="00E600BB" w:rsidP="000236E4">
      <w:pPr>
        <w:spacing w:after="0" w:line="240" w:lineRule="auto"/>
        <w:ind w:left="-142" w:firstLine="850"/>
        <w:rPr>
          <w:rFonts w:ascii="Times New Roman" w:hAnsi="Times New Roman" w:cs="Times New Roman"/>
          <w:sz w:val="24"/>
          <w:szCs w:val="24"/>
        </w:rPr>
      </w:pPr>
      <w:r>
        <w:rPr>
          <w:rFonts w:ascii="Times New Roman" w:hAnsi="Times New Roman" w:cs="Times New Roman"/>
          <w:sz w:val="24"/>
          <w:szCs w:val="24"/>
        </w:rPr>
        <w:t>Видеоролик</w:t>
      </w:r>
      <w:r w:rsidR="0066074E">
        <w:rPr>
          <w:rFonts w:ascii="Times New Roman" w:hAnsi="Times New Roman" w:cs="Times New Roman"/>
          <w:sz w:val="24"/>
          <w:szCs w:val="24"/>
        </w:rPr>
        <w:t xml:space="preserve">  </w:t>
      </w:r>
      <w:r w:rsidR="00716E9E">
        <w:rPr>
          <w:rFonts w:ascii="Times New Roman" w:hAnsi="Times New Roman" w:cs="Times New Roman"/>
          <w:sz w:val="24"/>
          <w:szCs w:val="24"/>
        </w:rPr>
        <w:t>«Внимание – результат»</w:t>
      </w:r>
    </w:p>
    <w:p w:rsidR="000236E4" w:rsidRDefault="00C52CC5" w:rsidP="00C52CC5">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0236E4">
        <w:rPr>
          <w:rFonts w:ascii="Times New Roman" w:hAnsi="Times New Roman" w:cs="Times New Roman"/>
          <w:sz w:val="24"/>
          <w:szCs w:val="24"/>
        </w:rPr>
        <w:tab/>
        <w:t>Т</w:t>
      </w:r>
      <w:r>
        <w:rPr>
          <w:rFonts w:ascii="Times New Roman" w:hAnsi="Times New Roman" w:cs="Times New Roman"/>
          <w:sz w:val="24"/>
          <w:szCs w:val="24"/>
        </w:rPr>
        <w:t>о, что в школьном</w:t>
      </w:r>
      <w:r w:rsidRPr="009B7B28">
        <w:rPr>
          <w:rFonts w:ascii="Times New Roman" w:hAnsi="Times New Roman" w:cs="Times New Roman"/>
          <w:sz w:val="24"/>
          <w:szCs w:val="24"/>
        </w:rPr>
        <w:t xml:space="preserve"> образовании сегодня существует масса проблем, признается практически всеми. Об их наличии свидетельствуют и результаты единого государственного экзамена, и существенно более низкая популярность специальностей, связанных с </w:t>
      </w:r>
      <w:r>
        <w:rPr>
          <w:rFonts w:ascii="Times New Roman" w:hAnsi="Times New Roman" w:cs="Times New Roman"/>
          <w:sz w:val="24"/>
          <w:szCs w:val="24"/>
        </w:rPr>
        <w:t xml:space="preserve">математикой, </w:t>
      </w:r>
      <w:r w:rsidRPr="009B7B28">
        <w:rPr>
          <w:rFonts w:ascii="Times New Roman" w:hAnsi="Times New Roman" w:cs="Times New Roman"/>
          <w:sz w:val="24"/>
          <w:szCs w:val="24"/>
        </w:rPr>
        <w:t>физикой, химией, биологией (не считая медицины) при выборе приоритетных профессий выпускниками школ. Многие из этих проблем появились не сегодня, а достались «в наследство» от школы 70-х – 80-х годов. Многие проблемы касаются отнюдь не только российской школы и характерны для образования большинства стран.</w:t>
      </w:r>
      <w:r>
        <w:rPr>
          <w:rFonts w:ascii="Times New Roman" w:hAnsi="Times New Roman" w:cs="Times New Roman"/>
          <w:sz w:val="24"/>
          <w:szCs w:val="24"/>
        </w:rPr>
        <w:t xml:space="preserve"> </w:t>
      </w:r>
    </w:p>
    <w:p w:rsidR="00C52CC5" w:rsidRDefault="000236E4" w:rsidP="000236E4">
      <w:pPr>
        <w:spacing w:after="0" w:line="240" w:lineRule="auto"/>
        <w:ind w:left="-142" w:firstLine="850"/>
        <w:rPr>
          <w:rFonts w:ascii="Times New Roman" w:hAnsi="Times New Roman" w:cs="Times New Roman"/>
          <w:sz w:val="24"/>
          <w:szCs w:val="24"/>
        </w:rPr>
      </w:pPr>
      <w:r>
        <w:rPr>
          <w:rFonts w:ascii="Times New Roman" w:hAnsi="Times New Roman" w:cs="Times New Roman"/>
          <w:sz w:val="24"/>
          <w:szCs w:val="24"/>
        </w:rPr>
        <w:t>Да</w:t>
      </w:r>
      <w:r w:rsidR="00C52CC5">
        <w:rPr>
          <w:rFonts w:ascii="Times New Roman" w:hAnsi="Times New Roman" w:cs="Times New Roman"/>
          <w:sz w:val="24"/>
          <w:szCs w:val="24"/>
        </w:rPr>
        <w:t xml:space="preserve">вайте попробуем определить, </w:t>
      </w:r>
      <w:r w:rsidR="009C403D">
        <w:rPr>
          <w:rFonts w:ascii="Times New Roman" w:hAnsi="Times New Roman" w:cs="Times New Roman"/>
          <w:sz w:val="24"/>
          <w:szCs w:val="24"/>
        </w:rPr>
        <w:t xml:space="preserve"> что же это за проблемы, а поможет </w:t>
      </w:r>
      <w:proofErr w:type="gramStart"/>
      <w:r w:rsidR="009C403D">
        <w:rPr>
          <w:rFonts w:ascii="Times New Roman" w:hAnsi="Times New Roman" w:cs="Times New Roman"/>
          <w:sz w:val="24"/>
          <w:szCs w:val="24"/>
        </w:rPr>
        <w:t>на</w:t>
      </w:r>
      <w:proofErr w:type="gramEnd"/>
      <w:r w:rsidR="009C403D">
        <w:rPr>
          <w:rFonts w:ascii="Times New Roman" w:hAnsi="Times New Roman" w:cs="Times New Roman"/>
          <w:sz w:val="24"/>
          <w:szCs w:val="24"/>
        </w:rPr>
        <w:t xml:space="preserve"> </w:t>
      </w:r>
      <w:proofErr w:type="gramStart"/>
      <w:r w:rsidR="009C403D">
        <w:rPr>
          <w:rFonts w:ascii="Times New Roman" w:hAnsi="Times New Roman" w:cs="Times New Roman"/>
          <w:sz w:val="24"/>
          <w:szCs w:val="24"/>
        </w:rPr>
        <w:t>в</w:t>
      </w:r>
      <w:proofErr w:type="gramEnd"/>
      <w:r w:rsidR="009C403D">
        <w:rPr>
          <w:rFonts w:ascii="Times New Roman" w:hAnsi="Times New Roman" w:cs="Times New Roman"/>
          <w:sz w:val="24"/>
          <w:szCs w:val="24"/>
        </w:rPr>
        <w:t xml:space="preserve"> этом «Корзина идей»- вы берете из корзины ситуацию и определяете проблему:</w:t>
      </w:r>
    </w:p>
    <w:tbl>
      <w:tblPr>
        <w:tblStyle w:val="a8"/>
        <w:tblW w:w="0" w:type="auto"/>
        <w:tblInd w:w="-142" w:type="dxa"/>
        <w:tblLook w:val="04A0" w:firstRow="1" w:lastRow="0" w:firstColumn="1" w:lastColumn="0" w:noHBand="0" w:noVBand="1"/>
      </w:tblPr>
      <w:tblGrid>
        <w:gridCol w:w="7302"/>
        <w:gridCol w:w="2411"/>
      </w:tblGrid>
      <w:tr w:rsidR="009C403D" w:rsidTr="00265961">
        <w:tc>
          <w:tcPr>
            <w:tcW w:w="8330" w:type="dxa"/>
          </w:tcPr>
          <w:p w:rsidR="009C403D" w:rsidRDefault="009C403D" w:rsidP="00C52CC5">
            <w:pPr>
              <w:rPr>
                <w:rFonts w:ascii="Times New Roman" w:hAnsi="Times New Roman" w:cs="Times New Roman"/>
                <w:sz w:val="24"/>
                <w:szCs w:val="24"/>
              </w:rPr>
            </w:pPr>
            <w:r>
              <w:rPr>
                <w:rFonts w:ascii="Times New Roman" w:hAnsi="Times New Roman" w:cs="Times New Roman"/>
                <w:sz w:val="24"/>
                <w:szCs w:val="24"/>
              </w:rPr>
              <w:t>Ситуация</w:t>
            </w:r>
          </w:p>
        </w:tc>
        <w:tc>
          <w:tcPr>
            <w:tcW w:w="2659" w:type="dxa"/>
          </w:tcPr>
          <w:p w:rsidR="009C403D" w:rsidRDefault="009C403D" w:rsidP="00C52CC5">
            <w:pPr>
              <w:rPr>
                <w:rFonts w:ascii="Times New Roman" w:hAnsi="Times New Roman" w:cs="Times New Roman"/>
                <w:sz w:val="24"/>
                <w:szCs w:val="24"/>
              </w:rPr>
            </w:pPr>
            <w:r>
              <w:rPr>
                <w:rFonts w:ascii="Times New Roman" w:hAnsi="Times New Roman" w:cs="Times New Roman"/>
                <w:sz w:val="24"/>
                <w:szCs w:val="24"/>
              </w:rPr>
              <w:t>Проблема</w:t>
            </w:r>
          </w:p>
        </w:tc>
      </w:tr>
      <w:tr w:rsidR="009C403D" w:rsidRPr="00265961" w:rsidTr="00265961">
        <w:tc>
          <w:tcPr>
            <w:tcW w:w="8330" w:type="dxa"/>
          </w:tcPr>
          <w:p w:rsidR="00BF5852" w:rsidRPr="00265961" w:rsidRDefault="00BF5852" w:rsidP="00265961">
            <w:pPr>
              <w:rPr>
                <w:rFonts w:ascii="Times New Roman" w:hAnsi="Times New Roman" w:cs="Times New Roman"/>
              </w:rPr>
            </w:pPr>
            <w:r w:rsidRPr="00265961">
              <w:rPr>
                <w:rFonts w:ascii="Times New Roman" w:hAnsi="Times New Roman" w:cs="Times New Roman"/>
              </w:rPr>
              <w:t>1. Сегодня обществом в целом математическое и естественнонаучное знание не осознаётся как ценность. С усилением внимания к общечеловеческим, гуманитарным ценностям, математические и естественнонаучные знания почему-то стало противопоставляться им. Нравственность и духовность стали связываться исключительно с гуманитарными вопросами, а в последнее время — с религией. Активно обсуждаемые обществом вопросы ядерной энергетики, экологии, глобального потепления и нравственной ответственности ученых спровоцировали, в том числе, негативный имидж математических и естественных наук.</w:t>
            </w:r>
          </w:p>
          <w:p w:rsidR="009C403D" w:rsidRPr="00265961" w:rsidRDefault="00BF5852" w:rsidP="00265961">
            <w:pPr>
              <w:rPr>
                <w:rFonts w:ascii="Times New Roman" w:hAnsi="Times New Roman" w:cs="Times New Roman"/>
              </w:rPr>
            </w:pPr>
            <w:r w:rsidRPr="00265961">
              <w:rPr>
                <w:rFonts w:ascii="Times New Roman" w:hAnsi="Times New Roman" w:cs="Times New Roman"/>
              </w:rPr>
              <w:t>2. В течение многих лет наблюдается усиление поляризации общества на «технарей» и «гуманитариев». Скорость этого процесса возрастает в последнее время в связи с активной позицией различного рода астрологов, колдунов, экстрасенсов и их постоянной поддержкой средствами телевидения и в печати.</w:t>
            </w:r>
          </w:p>
        </w:tc>
        <w:tc>
          <w:tcPr>
            <w:tcW w:w="2659" w:type="dxa"/>
          </w:tcPr>
          <w:p w:rsidR="009C403D" w:rsidRPr="00265961" w:rsidRDefault="009C403D" w:rsidP="00265961">
            <w:pPr>
              <w:rPr>
                <w:rFonts w:ascii="Times New Roman" w:hAnsi="Times New Roman" w:cs="Times New Roman"/>
              </w:rPr>
            </w:pPr>
            <w:r w:rsidRPr="00265961">
              <w:rPr>
                <w:rFonts w:ascii="Times New Roman" w:hAnsi="Times New Roman" w:cs="Times New Roman"/>
              </w:rPr>
              <w:t>Проблемы общества</w:t>
            </w:r>
          </w:p>
        </w:tc>
      </w:tr>
      <w:tr w:rsidR="009C403D" w:rsidRPr="00265961" w:rsidTr="00265961">
        <w:tc>
          <w:tcPr>
            <w:tcW w:w="8330" w:type="dxa"/>
          </w:tcPr>
          <w:p w:rsidR="009C403D" w:rsidRPr="00265961" w:rsidRDefault="00265961" w:rsidP="00265961">
            <w:pPr>
              <w:rPr>
                <w:rFonts w:ascii="Times New Roman" w:hAnsi="Times New Roman" w:cs="Times New Roman"/>
              </w:rPr>
            </w:pPr>
            <w:r w:rsidRPr="00265961">
              <w:rPr>
                <w:rFonts w:ascii="Times New Roman" w:hAnsi="Times New Roman" w:cs="Times New Roman"/>
              </w:rPr>
              <w:t xml:space="preserve">1. </w:t>
            </w:r>
            <w:r w:rsidR="009A3074" w:rsidRPr="00265961">
              <w:rPr>
                <w:rFonts w:ascii="Times New Roman" w:hAnsi="Times New Roman" w:cs="Times New Roman"/>
              </w:rPr>
              <w:t>С одной стороны, государство декларирует необходимость развития серьёзных фундаментальных исследований, приоритет высоких технологий, что требует качественной подготовки школьников в этих областях. С другой стороны, ФГОС среднего образования предполагает, что физика, химия и биология являются предметами по выбору, а значит, большинство российских школьников будут изучать эти науки на ознакомительном уровне, который не предполагает изучение этих дисциплин при получении высшего образования.</w:t>
            </w:r>
          </w:p>
          <w:p w:rsidR="0045535B" w:rsidRPr="00265961" w:rsidRDefault="00265961" w:rsidP="00265961">
            <w:pPr>
              <w:rPr>
                <w:rFonts w:ascii="Times New Roman" w:hAnsi="Times New Roman" w:cs="Times New Roman"/>
              </w:rPr>
            </w:pPr>
            <w:r w:rsidRPr="00265961">
              <w:rPr>
                <w:rFonts w:ascii="Times New Roman" w:hAnsi="Times New Roman" w:cs="Times New Roman"/>
              </w:rPr>
              <w:t xml:space="preserve">2. </w:t>
            </w:r>
            <w:r w:rsidR="0045535B" w:rsidRPr="00265961">
              <w:rPr>
                <w:rFonts w:ascii="Times New Roman" w:hAnsi="Times New Roman" w:cs="Times New Roman"/>
              </w:rPr>
              <w:t>Не готово государство и обеспечивать выдвигаемые им же самим во ФГОС требования к обеспечению процесса обучения, так как затраты на необходимое качественное оборудование бюджет выдержать не может. В результате закупаемое по конкурсам или аукционам оборудование не позволяет сделать процесс обучения физике, химии и биологии современным, не позволяет качественно осуществлять проектную деятельность школьников.</w:t>
            </w:r>
          </w:p>
          <w:p w:rsidR="0045535B" w:rsidRPr="00265961" w:rsidRDefault="0045535B" w:rsidP="00265961">
            <w:pPr>
              <w:rPr>
                <w:rFonts w:ascii="Times New Roman" w:hAnsi="Times New Roman" w:cs="Times New Roman"/>
              </w:rPr>
            </w:pPr>
            <w:r w:rsidRPr="00265961">
              <w:rPr>
                <w:rFonts w:ascii="Times New Roman" w:hAnsi="Times New Roman" w:cs="Times New Roman"/>
              </w:rPr>
              <w:t xml:space="preserve">Задача связи между курсами физики и математики, математики и химии, физики и химии полностью легла на плечи учителей. Решить эту задачу </w:t>
            </w:r>
            <w:r w:rsidRPr="00265961">
              <w:rPr>
                <w:rFonts w:ascii="Times New Roman" w:hAnsi="Times New Roman" w:cs="Times New Roman"/>
              </w:rPr>
              <w:lastRenderedPageBreak/>
              <w:t>невозможно из-за несогласованности понятийного аппарата, уровней предъявления материала, отсутствия согласования времени и объёма изучения материала между различными учебно-методическими комплексами.</w:t>
            </w:r>
          </w:p>
          <w:p w:rsidR="009A3074" w:rsidRPr="00265961" w:rsidRDefault="0045535B" w:rsidP="00265961">
            <w:pPr>
              <w:rPr>
                <w:rFonts w:ascii="Times New Roman" w:hAnsi="Times New Roman" w:cs="Times New Roman"/>
              </w:rPr>
            </w:pPr>
            <w:r w:rsidRPr="00265961">
              <w:rPr>
                <w:rFonts w:ascii="Times New Roman" w:hAnsi="Times New Roman" w:cs="Times New Roman"/>
              </w:rPr>
              <w:t xml:space="preserve">Это не только дидактическая, методическая проблема, но и государственная, поскольку сегодня нет политической воли, чтобы сформировать государственный заказ на УМК, соответствующий ФГОС. Таких УМК может быть несколько, в них должен предъявляться материал на разных уровнях изучения, но они должны обладать свойствами </w:t>
            </w:r>
            <w:proofErr w:type="spellStart"/>
            <w:r w:rsidRPr="00265961">
              <w:rPr>
                <w:rFonts w:ascii="Times New Roman" w:hAnsi="Times New Roman" w:cs="Times New Roman"/>
              </w:rPr>
              <w:t>временнóго</w:t>
            </w:r>
            <w:proofErr w:type="spellEnd"/>
            <w:r w:rsidRPr="00265961">
              <w:rPr>
                <w:rFonts w:ascii="Times New Roman" w:hAnsi="Times New Roman" w:cs="Times New Roman"/>
              </w:rPr>
              <w:t xml:space="preserve"> и </w:t>
            </w:r>
            <w:proofErr w:type="spellStart"/>
            <w:r w:rsidRPr="00265961">
              <w:rPr>
                <w:rFonts w:ascii="Times New Roman" w:hAnsi="Times New Roman" w:cs="Times New Roman"/>
              </w:rPr>
              <w:t>межпредметного</w:t>
            </w:r>
            <w:proofErr w:type="spellEnd"/>
            <w:r w:rsidRPr="00265961">
              <w:rPr>
                <w:rFonts w:ascii="Times New Roman" w:hAnsi="Times New Roman" w:cs="Times New Roman"/>
              </w:rPr>
              <w:t xml:space="preserve"> согласования.</w:t>
            </w:r>
          </w:p>
        </w:tc>
        <w:tc>
          <w:tcPr>
            <w:tcW w:w="2659" w:type="dxa"/>
          </w:tcPr>
          <w:p w:rsidR="009C403D" w:rsidRPr="00265961" w:rsidRDefault="009C403D" w:rsidP="00265961">
            <w:pPr>
              <w:rPr>
                <w:rFonts w:ascii="Times New Roman" w:hAnsi="Times New Roman" w:cs="Times New Roman"/>
              </w:rPr>
            </w:pPr>
            <w:r w:rsidRPr="00265961">
              <w:rPr>
                <w:rFonts w:ascii="Times New Roman" w:hAnsi="Times New Roman" w:cs="Times New Roman"/>
              </w:rPr>
              <w:lastRenderedPageBreak/>
              <w:t>Проблемы государства</w:t>
            </w:r>
          </w:p>
        </w:tc>
      </w:tr>
      <w:tr w:rsidR="009C403D" w:rsidRPr="00265961" w:rsidTr="00265961">
        <w:tc>
          <w:tcPr>
            <w:tcW w:w="8330" w:type="dxa"/>
          </w:tcPr>
          <w:p w:rsidR="00265961" w:rsidRDefault="00ED0C60" w:rsidP="00265961">
            <w:pPr>
              <w:pStyle w:val="a9"/>
              <w:numPr>
                <w:ilvl w:val="0"/>
                <w:numId w:val="8"/>
              </w:numPr>
              <w:rPr>
                <w:rFonts w:ascii="Times New Roman" w:hAnsi="Times New Roman" w:cs="Times New Roman"/>
              </w:rPr>
            </w:pPr>
            <w:r w:rsidRPr="00265961">
              <w:rPr>
                <w:rFonts w:ascii="Times New Roman" w:hAnsi="Times New Roman" w:cs="Times New Roman"/>
              </w:rPr>
              <w:lastRenderedPageBreak/>
              <w:t>Кризис дидактики признаётся практически всеми специалистами.</w:t>
            </w:r>
          </w:p>
          <w:p w:rsidR="00ED0C60" w:rsidRPr="00265961" w:rsidRDefault="00ED0C60" w:rsidP="00265961">
            <w:pPr>
              <w:rPr>
                <w:rFonts w:ascii="Times New Roman" w:hAnsi="Times New Roman" w:cs="Times New Roman"/>
              </w:rPr>
            </w:pPr>
            <w:r w:rsidRPr="00265961">
              <w:rPr>
                <w:rFonts w:ascii="Times New Roman" w:hAnsi="Times New Roman" w:cs="Times New Roman"/>
              </w:rPr>
              <w:t xml:space="preserve"> На сегодняшний день нет дидактической системы, которая позволяет организовать учебный процесс в условиях открытой информационной среды, помогающей педагогически целесообразно включать учителя и ученика в эту среду. Но даже в рамках более или менее традиционной дидактики и предметных методик обучения не разработано полноценных методических систем, позволяющих учителю включить информационные и интерактивные технологии в процесс обучения.</w:t>
            </w:r>
          </w:p>
          <w:p w:rsidR="00ED0C60" w:rsidRPr="00265961" w:rsidRDefault="00ED0C60" w:rsidP="00265961">
            <w:pPr>
              <w:pStyle w:val="a9"/>
              <w:numPr>
                <w:ilvl w:val="0"/>
                <w:numId w:val="8"/>
              </w:numPr>
              <w:ind w:left="0" w:firstLine="360"/>
              <w:rPr>
                <w:rFonts w:ascii="Times New Roman" w:hAnsi="Times New Roman" w:cs="Times New Roman"/>
              </w:rPr>
            </w:pPr>
            <w:r w:rsidRPr="00265961">
              <w:rPr>
                <w:rFonts w:ascii="Times New Roman" w:hAnsi="Times New Roman" w:cs="Times New Roman"/>
              </w:rPr>
              <w:t>Постоянное требование от учителя инновац</w:t>
            </w:r>
            <w:r w:rsidR="00265961">
              <w:rPr>
                <w:rFonts w:ascii="Times New Roman" w:hAnsi="Times New Roman" w:cs="Times New Roman"/>
              </w:rPr>
              <w:t xml:space="preserve">ий приводит к тому, что учитель </w:t>
            </w:r>
            <w:r w:rsidRPr="00265961">
              <w:rPr>
                <w:rFonts w:ascii="Times New Roman" w:hAnsi="Times New Roman" w:cs="Times New Roman"/>
              </w:rPr>
              <w:t>вынужден вводить эти инновации без должного обоснования, не задумываясь над тем, дают ли эти инновации новый образовательный результат, позволяют ли получить качественный процесс и результат обучения.</w:t>
            </w:r>
          </w:p>
          <w:p w:rsidR="00265961" w:rsidRPr="00265961" w:rsidRDefault="00ED0C60" w:rsidP="00265961">
            <w:pPr>
              <w:pStyle w:val="a9"/>
              <w:numPr>
                <w:ilvl w:val="0"/>
                <w:numId w:val="8"/>
              </w:numPr>
              <w:ind w:left="0" w:firstLine="360"/>
              <w:rPr>
                <w:rFonts w:ascii="Times New Roman" w:hAnsi="Times New Roman" w:cs="Times New Roman"/>
              </w:rPr>
            </w:pPr>
            <w:r w:rsidRPr="00265961">
              <w:rPr>
                <w:rFonts w:ascii="Times New Roman" w:hAnsi="Times New Roman" w:cs="Times New Roman"/>
              </w:rPr>
              <w:t xml:space="preserve">В </w:t>
            </w:r>
            <w:r w:rsidR="00265961" w:rsidRPr="00265961">
              <w:rPr>
                <w:rFonts w:ascii="Times New Roman" w:hAnsi="Times New Roman" w:cs="Times New Roman"/>
              </w:rPr>
              <w:t xml:space="preserve">математике, </w:t>
            </w:r>
            <w:r w:rsidRPr="00265961">
              <w:rPr>
                <w:rFonts w:ascii="Times New Roman" w:hAnsi="Times New Roman" w:cs="Times New Roman"/>
              </w:rPr>
              <w:t>физике и химии даже на школьном уровне невозможно достичь уровня понимания, если не осознан весь материал, т.е. если он не изучался системно. Сегодня учителя этих предметов в силу разных, в том числе указанных выше, обстоятельств работают не по выбранной ими же программе, УМК, а по «учебнику в своей голове».</w:t>
            </w:r>
            <w:r w:rsidR="00265961" w:rsidRPr="00265961">
              <w:rPr>
                <w:rFonts w:ascii="Times New Roman" w:hAnsi="Times New Roman" w:cs="Times New Roman"/>
              </w:rPr>
              <w:t xml:space="preserve"> </w:t>
            </w:r>
            <w:r w:rsidRPr="00265961">
              <w:rPr>
                <w:rFonts w:ascii="Times New Roman" w:hAnsi="Times New Roman" w:cs="Times New Roman"/>
              </w:rPr>
              <w:t xml:space="preserve">Это приводит к методическим ошибкам, поскольку не все учителя могут методически грамотно объяснить, что и как они делают, аргументировать выбор заданий, распределение времени. Да и не все задумываются над методическими вопросами. </w:t>
            </w:r>
          </w:p>
          <w:p w:rsidR="009C403D" w:rsidRPr="00265961" w:rsidRDefault="00ED0C60" w:rsidP="00265961">
            <w:pPr>
              <w:pStyle w:val="a9"/>
              <w:numPr>
                <w:ilvl w:val="0"/>
                <w:numId w:val="8"/>
              </w:numPr>
              <w:ind w:left="0" w:firstLine="426"/>
              <w:rPr>
                <w:rFonts w:ascii="Times New Roman" w:hAnsi="Times New Roman" w:cs="Times New Roman"/>
              </w:rPr>
            </w:pPr>
            <w:r w:rsidRPr="00265961">
              <w:rPr>
                <w:rFonts w:ascii="Times New Roman" w:hAnsi="Times New Roman" w:cs="Times New Roman"/>
              </w:rPr>
              <w:t xml:space="preserve">Невозможно не отметить и вопросы формирования учебного плана. </w:t>
            </w:r>
            <w:r w:rsidR="00265961" w:rsidRPr="00265961">
              <w:rPr>
                <w:rFonts w:ascii="Times New Roman" w:hAnsi="Times New Roman" w:cs="Times New Roman"/>
              </w:rPr>
              <w:t xml:space="preserve"> М</w:t>
            </w:r>
            <w:r w:rsidRPr="00265961">
              <w:rPr>
                <w:rFonts w:ascii="Times New Roman" w:hAnsi="Times New Roman" w:cs="Times New Roman"/>
              </w:rPr>
              <w:t>ногочисленные исследования показывают, что пик интереса учащихся к естественным наукам наблюдается в 10-12 лет. Понятно, что если не поддержать вовремя этот интерес, то он неминуемо угаснет. Именно так и происходит в нашей школе: изучение физики начинается в 7-ом классе (13 лет), химии — в 8-ом. Пропедевтические курсы начальной школы и 5-6 классов являются чисто описательными. Они не позволяют учащимся овладеть методами научного познания, методами измерения, необходимыми в дальнейшем. Дефицит времени заставляет при изучении физики сразу, в ущерб пониманию физического смысла, обрушивать на учащихся применение математики, которой они владеют недостаточно уверенно.</w:t>
            </w:r>
          </w:p>
        </w:tc>
        <w:tc>
          <w:tcPr>
            <w:tcW w:w="2659" w:type="dxa"/>
          </w:tcPr>
          <w:p w:rsidR="009C403D" w:rsidRPr="00265961" w:rsidRDefault="009C403D" w:rsidP="00265961">
            <w:pPr>
              <w:rPr>
                <w:rFonts w:ascii="Times New Roman" w:hAnsi="Times New Roman" w:cs="Times New Roman"/>
              </w:rPr>
            </w:pPr>
            <w:r w:rsidRPr="00265961">
              <w:rPr>
                <w:rFonts w:ascii="Times New Roman" w:hAnsi="Times New Roman" w:cs="Times New Roman"/>
              </w:rPr>
              <w:t>Проблемы дидактики и методики</w:t>
            </w:r>
          </w:p>
        </w:tc>
      </w:tr>
      <w:tr w:rsidR="009C403D" w:rsidRPr="00265961" w:rsidTr="00265961">
        <w:tc>
          <w:tcPr>
            <w:tcW w:w="8330" w:type="dxa"/>
          </w:tcPr>
          <w:p w:rsidR="00ED0C60" w:rsidRPr="00265961" w:rsidRDefault="00265961" w:rsidP="00265961">
            <w:pPr>
              <w:pStyle w:val="a9"/>
              <w:numPr>
                <w:ilvl w:val="0"/>
                <w:numId w:val="9"/>
              </w:numPr>
              <w:ind w:left="0" w:firstLine="360"/>
              <w:rPr>
                <w:rFonts w:ascii="Times New Roman" w:hAnsi="Times New Roman" w:cs="Times New Roman"/>
              </w:rPr>
            </w:pPr>
            <w:r>
              <w:rPr>
                <w:rFonts w:ascii="Times New Roman" w:hAnsi="Times New Roman" w:cs="Times New Roman"/>
              </w:rPr>
              <w:t>Математическое и е</w:t>
            </w:r>
            <w:r w:rsidR="00ED0C60" w:rsidRPr="00265961">
              <w:rPr>
                <w:rFonts w:ascii="Times New Roman" w:hAnsi="Times New Roman" w:cs="Times New Roman"/>
              </w:rPr>
              <w:t xml:space="preserve">стественнонаучное образование требует существенно больших материальных затрат по сравнению с </w:t>
            </w:r>
            <w:proofErr w:type="gramStart"/>
            <w:r w:rsidR="00ED0C60" w:rsidRPr="00265961">
              <w:rPr>
                <w:rFonts w:ascii="Times New Roman" w:hAnsi="Times New Roman" w:cs="Times New Roman"/>
              </w:rPr>
              <w:t>гуманитарным</w:t>
            </w:r>
            <w:proofErr w:type="gramEnd"/>
            <w:r>
              <w:rPr>
                <w:rFonts w:ascii="Times New Roman" w:hAnsi="Times New Roman" w:cs="Times New Roman"/>
              </w:rPr>
              <w:t xml:space="preserve"> с точки зрения практики</w:t>
            </w:r>
            <w:r w:rsidR="0030325F">
              <w:rPr>
                <w:rFonts w:ascii="Times New Roman" w:hAnsi="Times New Roman" w:cs="Times New Roman"/>
              </w:rPr>
              <w:t xml:space="preserve">. </w:t>
            </w:r>
            <w:r w:rsidR="00ED0C60" w:rsidRPr="00265961">
              <w:rPr>
                <w:rFonts w:ascii="Times New Roman" w:hAnsi="Times New Roman" w:cs="Times New Roman"/>
              </w:rPr>
              <w:t xml:space="preserve"> Поэтому учредителю часто невыгодно формировать такую систему образовательных учреждений, в которой учреждения естественнонаучного профиля занимают значительное место.</w:t>
            </w:r>
          </w:p>
          <w:p w:rsidR="00ED0C60" w:rsidRPr="0030325F" w:rsidRDefault="00ED0C60" w:rsidP="0030325F">
            <w:pPr>
              <w:pStyle w:val="a9"/>
              <w:numPr>
                <w:ilvl w:val="0"/>
                <w:numId w:val="9"/>
              </w:numPr>
              <w:ind w:left="0" w:firstLine="426"/>
              <w:rPr>
                <w:rFonts w:ascii="Times New Roman" w:hAnsi="Times New Roman" w:cs="Times New Roman"/>
              </w:rPr>
            </w:pPr>
            <w:proofErr w:type="gramStart"/>
            <w:r w:rsidRPr="0030325F">
              <w:rPr>
                <w:rFonts w:ascii="Times New Roman" w:hAnsi="Times New Roman" w:cs="Times New Roman"/>
              </w:rPr>
              <w:t>Большая</w:t>
            </w:r>
            <w:proofErr w:type="gramEnd"/>
            <w:r w:rsidRPr="0030325F">
              <w:rPr>
                <w:rFonts w:ascii="Times New Roman" w:hAnsi="Times New Roman" w:cs="Times New Roman"/>
              </w:rPr>
              <w:t xml:space="preserve"> востребованность сегодняшними родителями таких предметов, как обществознание и иностранные языки, приводит к увеличению количества гимназий и школ с углублённым изучением иностранного языка в противовес лицеям и школам с углублённым изучением физики, химии, биологии, математики. Уменьшается и количество часов, которое отводится на изучение естественнонаучных предметов и математики.</w:t>
            </w:r>
          </w:p>
          <w:p w:rsidR="009C403D" w:rsidRPr="0030325F" w:rsidRDefault="00ED0C60" w:rsidP="0030325F">
            <w:pPr>
              <w:pStyle w:val="a9"/>
              <w:numPr>
                <w:ilvl w:val="0"/>
                <w:numId w:val="9"/>
              </w:numPr>
              <w:ind w:left="0" w:firstLine="360"/>
              <w:rPr>
                <w:rFonts w:ascii="Times New Roman" w:hAnsi="Times New Roman" w:cs="Times New Roman"/>
              </w:rPr>
            </w:pPr>
            <w:r w:rsidRPr="0030325F">
              <w:rPr>
                <w:rFonts w:ascii="Times New Roman" w:hAnsi="Times New Roman" w:cs="Times New Roman"/>
              </w:rPr>
              <w:lastRenderedPageBreak/>
              <w:t xml:space="preserve">Хороший учитель заинтересован в качестве своей работы, что невозможно без материально-технического обеспечения. Он заинтересован и в том, чтобы его квалификация как предметника как минимум сохранялась, а значит, в работе с профильными классами. Он заинтересован и в хорошей нагрузке. Поэтому в создавшихся условиях количество высокопрофессиональных учителей, владеющих на высоком </w:t>
            </w:r>
            <w:proofErr w:type="gramStart"/>
            <w:r w:rsidRPr="0030325F">
              <w:rPr>
                <w:rFonts w:ascii="Times New Roman" w:hAnsi="Times New Roman" w:cs="Times New Roman"/>
              </w:rPr>
              <w:t>уровне</w:t>
            </w:r>
            <w:proofErr w:type="gramEnd"/>
            <w:r w:rsidRPr="0030325F">
              <w:rPr>
                <w:rFonts w:ascii="Times New Roman" w:hAnsi="Times New Roman" w:cs="Times New Roman"/>
              </w:rPr>
              <w:t xml:space="preserve"> как содержанием предмета, так и методикой обучения, к сожалению, сокращается. Ни педагогические вузы, ни университеты не в состоянии изменить эту ситуацию без серьёзных государственных решений.</w:t>
            </w:r>
          </w:p>
        </w:tc>
        <w:tc>
          <w:tcPr>
            <w:tcW w:w="2659" w:type="dxa"/>
          </w:tcPr>
          <w:p w:rsidR="009C403D" w:rsidRPr="00265961" w:rsidRDefault="009C403D" w:rsidP="00265961">
            <w:pPr>
              <w:rPr>
                <w:rFonts w:ascii="Times New Roman" w:hAnsi="Times New Roman" w:cs="Times New Roman"/>
              </w:rPr>
            </w:pPr>
            <w:r w:rsidRPr="00265961">
              <w:rPr>
                <w:rFonts w:ascii="Times New Roman" w:hAnsi="Times New Roman" w:cs="Times New Roman"/>
              </w:rPr>
              <w:lastRenderedPageBreak/>
              <w:t>Проблемы школы и учителя</w:t>
            </w:r>
          </w:p>
        </w:tc>
      </w:tr>
    </w:tbl>
    <w:p w:rsidR="0030325F" w:rsidRPr="009B7B28" w:rsidRDefault="0030325F" w:rsidP="0030325F">
      <w:pPr>
        <w:spacing w:after="0" w:line="240" w:lineRule="auto"/>
        <w:ind w:left="-142"/>
        <w:rPr>
          <w:rFonts w:ascii="Times New Roman" w:hAnsi="Times New Roman" w:cs="Times New Roman"/>
          <w:sz w:val="24"/>
          <w:szCs w:val="24"/>
        </w:rPr>
      </w:pPr>
      <w:r>
        <w:rPr>
          <w:rFonts w:ascii="Times New Roman" w:hAnsi="Times New Roman" w:cs="Times New Roman"/>
        </w:rPr>
        <w:lastRenderedPageBreak/>
        <w:t>Чему же будет посвящено наше занятие.</w:t>
      </w:r>
      <w:r w:rsidRPr="0030325F">
        <w:rPr>
          <w:rFonts w:ascii="Times New Roman" w:hAnsi="Times New Roman" w:cs="Times New Roman"/>
          <w:sz w:val="24"/>
          <w:szCs w:val="24"/>
        </w:rPr>
        <w:t xml:space="preserve"> </w:t>
      </w:r>
      <w:r w:rsidRPr="009B7B28">
        <w:rPr>
          <w:rFonts w:ascii="Times New Roman" w:hAnsi="Times New Roman" w:cs="Times New Roman"/>
          <w:sz w:val="24"/>
          <w:szCs w:val="24"/>
        </w:rPr>
        <w:t>«</w:t>
      </w:r>
      <w:r>
        <w:rPr>
          <w:rFonts w:ascii="Times New Roman" w:hAnsi="Times New Roman" w:cs="Times New Roman"/>
          <w:sz w:val="24"/>
          <w:szCs w:val="24"/>
        </w:rPr>
        <w:t xml:space="preserve">Все, что нас объединяет. </w:t>
      </w:r>
      <w:r w:rsidRPr="009B7B28">
        <w:rPr>
          <w:rFonts w:ascii="Times New Roman" w:hAnsi="Times New Roman" w:cs="Times New Roman"/>
          <w:sz w:val="24"/>
          <w:szCs w:val="24"/>
        </w:rPr>
        <w:t xml:space="preserve">Некоторые </w:t>
      </w:r>
      <w:r>
        <w:rPr>
          <w:rFonts w:ascii="Times New Roman" w:hAnsi="Times New Roman" w:cs="Times New Roman"/>
          <w:sz w:val="24"/>
          <w:szCs w:val="24"/>
        </w:rPr>
        <w:t xml:space="preserve">общие </w:t>
      </w:r>
      <w:r w:rsidRPr="009B7B28">
        <w:rPr>
          <w:rFonts w:ascii="Times New Roman" w:hAnsi="Times New Roman" w:cs="Times New Roman"/>
          <w:sz w:val="24"/>
          <w:szCs w:val="24"/>
        </w:rPr>
        <w:t>вопросы</w:t>
      </w:r>
      <w:r>
        <w:rPr>
          <w:rFonts w:ascii="Times New Roman" w:hAnsi="Times New Roman" w:cs="Times New Roman"/>
          <w:sz w:val="24"/>
          <w:szCs w:val="24"/>
        </w:rPr>
        <w:t xml:space="preserve"> математики и  естественнонаучных предметов</w:t>
      </w:r>
      <w:r w:rsidRPr="009B7B28">
        <w:rPr>
          <w:rFonts w:ascii="Times New Roman" w:hAnsi="Times New Roman" w:cs="Times New Roman"/>
          <w:sz w:val="24"/>
          <w:szCs w:val="24"/>
        </w:rPr>
        <w:t>»</w:t>
      </w:r>
    </w:p>
    <w:p w:rsidR="000D3F7E" w:rsidRPr="00265961" w:rsidRDefault="000D3F7E" w:rsidP="00265961">
      <w:pPr>
        <w:spacing w:after="0" w:line="240" w:lineRule="auto"/>
        <w:rPr>
          <w:rFonts w:ascii="Times New Roman" w:hAnsi="Times New Roman" w:cs="Times New Roman"/>
        </w:rPr>
      </w:pPr>
      <w:r w:rsidRPr="00265961">
        <w:rPr>
          <w:rFonts w:ascii="Times New Roman" w:hAnsi="Times New Roman" w:cs="Times New Roman"/>
        </w:rPr>
        <w:t>Какова же цель нашего сегодняшнего занятия?</w:t>
      </w:r>
    </w:p>
    <w:p w:rsidR="000D3F7E" w:rsidRPr="00265961" w:rsidRDefault="000D3F7E" w:rsidP="00265961">
      <w:pPr>
        <w:spacing w:after="0" w:line="240" w:lineRule="auto"/>
        <w:rPr>
          <w:rFonts w:ascii="Times New Roman" w:hAnsi="Times New Roman" w:cs="Times New Roman"/>
        </w:rPr>
      </w:pPr>
      <w:r w:rsidRPr="00265961">
        <w:rPr>
          <w:rFonts w:ascii="Times New Roman" w:hAnsi="Times New Roman" w:cs="Times New Roman"/>
        </w:rPr>
        <w:t>Во-первых, обратить внимание на существующие серьёзные проблемы.</w:t>
      </w:r>
    </w:p>
    <w:p w:rsidR="000D3F7E" w:rsidRDefault="000D3F7E" w:rsidP="00265961">
      <w:pPr>
        <w:spacing w:line="240" w:lineRule="auto"/>
        <w:rPr>
          <w:rFonts w:ascii="Times New Roman" w:hAnsi="Times New Roman" w:cs="Times New Roman"/>
        </w:rPr>
      </w:pPr>
      <w:r w:rsidRPr="00265961">
        <w:rPr>
          <w:rFonts w:ascii="Times New Roman" w:hAnsi="Times New Roman" w:cs="Times New Roman"/>
        </w:rPr>
        <w:t>Во-вторых, показать, что разрешить эти проблемы возможно только совместными согласованными усилиями.</w:t>
      </w:r>
    </w:p>
    <w:p w:rsidR="000236E4" w:rsidRPr="00265961" w:rsidRDefault="000236E4" w:rsidP="00265961">
      <w:pPr>
        <w:spacing w:line="240" w:lineRule="auto"/>
        <w:rPr>
          <w:rFonts w:ascii="Times New Roman" w:hAnsi="Times New Roman" w:cs="Times New Roman"/>
        </w:rPr>
      </w:pPr>
      <w:r>
        <w:rPr>
          <w:rFonts w:ascii="Times New Roman" w:hAnsi="Times New Roman" w:cs="Times New Roman"/>
        </w:rPr>
        <w:t>Давайте поработаем в группах</w:t>
      </w:r>
    </w:p>
    <w:p w:rsidR="009C403D" w:rsidRDefault="000236E4" w:rsidP="00C52CC5">
      <w:pPr>
        <w:spacing w:after="0" w:line="240" w:lineRule="auto"/>
        <w:ind w:left="-142"/>
        <w:rPr>
          <w:rFonts w:ascii="Times New Roman" w:hAnsi="Times New Roman" w:cs="Times New Roman"/>
          <w:b/>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-150495</wp:posOffset>
            </wp:positionH>
            <wp:positionV relativeFrom="paragraph">
              <wp:posOffset>20320</wp:posOffset>
            </wp:positionV>
            <wp:extent cx="3296285" cy="2313305"/>
            <wp:effectExtent l="19050" t="0" r="0" b="0"/>
            <wp:wrapSquare wrapText="bothSides"/>
            <wp:docPr id="8" name="Рисунок 1" descr="http://allpravda.info/upload/editor/news/2019.01/5c39f2f06affd_154730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pravda.info/upload/editor/news/2019.01/5c39f2f06affd_1547301616.jpg"/>
                    <pic:cNvPicPr>
                      <a:picLocks noChangeAspect="1" noChangeArrowheads="1"/>
                    </pic:cNvPicPr>
                  </pic:nvPicPr>
                  <pic:blipFill>
                    <a:blip r:embed="rId6" cstate="print"/>
                    <a:srcRect/>
                    <a:stretch>
                      <a:fillRect/>
                    </a:stretch>
                  </pic:blipFill>
                  <pic:spPr bwMode="auto">
                    <a:xfrm>
                      <a:off x="0" y="0"/>
                      <a:ext cx="3296285" cy="2313305"/>
                    </a:xfrm>
                    <a:prstGeom prst="rect">
                      <a:avLst/>
                    </a:prstGeom>
                    <a:noFill/>
                    <a:ln w="9525">
                      <a:noFill/>
                      <a:miter lim="800000"/>
                      <a:headEnd/>
                      <a:tailEnd/>
                    </a:ln>
                  </pic:spPr>
                </pic:pic>
              </a:graphicData>
            </a:graphic>
          </wp:anchor>
        </w:drawing>
      </w:r>
      <w:r w:rsidR="0030325F">
        <w:rPr>
          <w:rFonts w:ascii="Times New Roman" w:hAnsi="Times New Roman" w:cs="Times New Roman"/>
          <w:sz w:val="24"/>
          <w:szCs w:val="24"/>
        </w:rPr>
        <w:t xml:space="preserve">1 группа </w:t>
      </w:r>
      <w:r w:rsidR="0030325F" w:rsidRPr="0030325F">
        <w:rPr>
          <w:rFonts w:ascii="Times New Roman" w:hAnsi="Times New Roman" w:cs="Times New Roman"/>
          <w:b/>
          <w:sz w:val="24"/>
          <w:szCs w:val="24"/>
        </w:rPr>
        <w:t>Решение п</w:t>
      </w:r>
      <w:r w:rsidR="0030325F" w:rsidRPr="0030325F">
        <w:rPr>
          <w:rFonts w:ascii="Times New Roman" w:hAnsi="Times New Roman" w:cs="Times New Roman"/>
          <w:b/>
        </w:rPr>
        <w:t xml:space="preserve">роблем </w:t>
      </w:r>
      <w:r w:rsidR="0030325F">
        <w:rPr>
          <w:rFonts w:ascii="Times New Roman" w:hAnsi="Times New Roman" w:cs="Times New Roman"/>
        </w:rPr>
        <w:t>общества</w:t>
      </w:r>
    </w:p>
    <w:p w:rsidR="0030325F" w:rsidRPr="0030325F" w:rsidRDefault="0030325F" w:rsidP="00C52CC5">
      <w:pPr>
        <w:spacing w:after="0" w:line="240" w:lineRule="auto"/>
        <w:ind w:left="-142"/>
        <w:rPr>
          <w:rFonts w:ascii="Times New Roman" w:hAnsi="Times New Roman" w:cs="Times New Roman"/>
          <w:i/>
          <w:sz w:val="24"/>
          <w:szCs w:val="24"/>
        </w:rPr>
      </w:pPr>
      <w:r w:rsidRPr="0030325F">
        <w:rPr>
          <w:rFonts w:ascii="Times New Roman" w:hAnsi="Times New Roman" w:cs="Times New Roman"/>
          <w:i/>
        </w:rPr>
        <w:t>Раздаточные материалы</w:t>
      </w:r>
    </w:p>
    <w:p w:rsidR="000236E4" w:rsidRPr="009B7B28" w:rsidRDefault="000236E4" w:rsidP="000236E4">
      <w:pPr>
        <w:spacing w:after="0" w:line="240" w:lineRule="auto"/>
        <w:rPr>
          <w:rFonts w:ascii="Times New Roman" w:hAnsi="Times New Roman" w:cs="Times New Roman"/>
          <w:sz w:val="24"/>
          <w:szCs w:val="24"/>
        </w:rPr>
      </w:pPr>
      <w:r w:rsidRPr="009B7B28">
        <w:rPr>
          <w:rFonts w:ascii="Times New Roman" w:hAnsi="Times New Roman" w:cs="Times New Roman"/>
          <w:sz w:val="24"/>
          <w:szCs w:val="24"/>
        </w:rPr>
        <w:t>Россия вошла в десятку «самых умных» стран мира</w:t>
      </w:r>
      <w:r>
        <w:rPr>
          <w:rFonts w:ascii="Times New Roman" w:hAnsi="Times New Roman" w:cs="Times New Roman"/>
          <w:sz w:val="24"/>
          <w:szCs w:val="24"/>
        </w:rPr>
        <w:t xml:space="preserve">  </w:t>
      </w:r>
      <w:r w:rsidRPr="009B7B28">
        <w:rPr>
          <w:rFonts w:ascii="Times New Roman" w:hAnsi="Times New Roman" w:cs="Times New Roman"/>
          <w:sz w:val="24"/>
          <w:szCs w:val="24"/>
        </w:rPr>
        <w:t>12 января 2019, 16:00  •  596 • Россия</w:t>
      </w:r>
    </w:p>
    <w:p w:rsidR="000236E4" w:rsidRPr="009B7B28" w:rsidRDefault="000236E4" w:rsidP="000236E4">
      <w:pPr>
        <w:spacing w:after="0" w:line="240" w:lineRule="auto"/>
        <w:ind w:left="-142"/>
        <w:rPr>
          <w:rFonts w:ascii="Times New Roman" w:hAnsi="Times New Roman" w:cs="Times New Roman"/>
          <w:sz w:val="24"/>
          <w:szCs w:val="24"/>
        </w:rPr>
      </w:pPr>
    </w:p>
    <w:p w:rsidR="000236E4" w:rsidRPr="009B7B28" w:rsidRDefault="000236E4" w:rsidP="000236E4">
      <w:pPr>
        <w:spacing w:after="0" w:line="240" w:lineRule="auto"/>
        <w:ind w:left="-142"/>
        <w:rPr>
          <w:rFonts w:ascii="Times New Roman" w:hAnsi="Times New Roman" w:cs="Times New Roman"/>
          <w:sz w:val="24"/>
          <w:szCs w:val="24"/>
        </w:rPr>
      </w:pPr>
      <w:r w:rsidRPr="009B7B28">
        <w:rPr>
          <w:rFonts w:ascii="Times New Roman" w:hAnsi="Times New Roman" w:cs="Times New Roman"/>
          <w:sz w:val="24"/>
          <w:szCs w:val="24"/>
        </w:rPr>
        <w:t xml:space="preserve">Исследователи портала </w:t>
      </w:r>
      <w:proofErr w:type="spellStart"/>
      <w:r w:rsidRPr="009B7B28">
        <w:rPr>
          <w:rFonts w:ascii="Times New Roman" w:hAnsi="Times New Roman" w:cs="Times New Roman"/>
          <w:sz w:val="24"/>
          <w:szCs w:val="24"/>
        </w:rPr>
        <w:t>Vouchercloud</w:t>
      </w:r>
      <w:proofErr w:type="spellEnd"/>
      <w:r w:rsidRPr="009B7B28">
        <w:rPr>
          <w:rFonts w:ascii="Times New Roman" w:hAnsi="Times New Roman" w:cs="Times New Roman"/>
          <w:sz w:val="24"/>
          <w:szCs w:val="24"/>
        </w:rPr>
        <w:t xml:space="preserve"> составили список 25 «самых умных государств». В этом рейтинге Россия расположилась на шестом месте. </w:t>
      </w:r>
    </w:p>
    <w:p w:rsidR="000236E4" w:rsidRPr="009B7B28" w:rsidRDefault="000236E4" w:rsidP="000236E4">
      <w:pPr>
        <w:spacing w:after="0" w:line="240" w:lineRule="auto"/>
        <w:ind w:left="-142"/>
        <w:rPr>
          <w:rFonts w:ascii="Times New Roman" w:hAnsi="Times New Roman" w:cs="Times New Roman"/>
          <w:sz w:val="24"/>
          <w:szCs w:val="24"/>
        </w:rPr>
      </w:pPr>
      <w:r w:rsidRPr="009B7B28">
        <w:rPr>
          <w:rFonts w:ascii="Times New Roman" w:hAnsi="Times New Roman" w:cs="Times New Roman"/>
          <w:sz w:val="24"/>
          <w:szCs w:val="24"/>
        </w:rPr>
        <w:t xml:space="preserve">Аналитики учитывали число нобелевских лауреатов, </w:t>
      </w:r>
      <w:proofErr w:type="gramStart"/>
      <w:r w:rsidRPr="009B7B28">
        <w:rPr>
          <w:rFonts w:ascii="Times New Roman" w:hAnsi="Times New Roman" w:cs="Times New Roman"/>
          <w:sz w:val="24"/>
          <w:szCs w:val="24"/>
        </w:rPr>
        <w:t>средний</w:t>
      </w:r>
      <w:proofErr w:type="gramEnd"/>
      <w:r w:rsidRPr="009B7B28">
        <w:rPr>
          <w:rFonts w:ascii="Times New Roman" w:hAnsi="Times New Roman" w:cs="Times New Roman"/>
          <w:sz w:val="24"/>
          <w:szCs w:val="24"/>
        </w:rPr>
        <w:t> IQ населения и успеваемость в школах. Как объясняют составители рейтинга, эти данные дают представления об интеллектуальном прошлом, настоящем и будущем страны.</w:t>
      </w:r>
    </w:p>
    <w:p w:rsidR="000236E4" w:rsidRPr="009B7B28" w:rsidRDefault="000236E4" w:rsidP="000236E4">
      <w:pPr>
        <w:spacing w:after="0" w:line="240" w:lineRule="auto"/>
        <w:ind w:left="-142"/>
        <w:rPr>
          <w:rFonts w:ascii="Times New Roman" w:hAnsi="Times New Roman" w:cs="Times New Roman"/>
          <w:sz w:val="24"/>
          <w:szCs w:val="24"/>
        </w:rPr>
      </w:pPr>
      <w:r w:rsidRPr="009B7B28">
        <w:rPr>
          <w:rFonts w:ascii="Times New Roman" w:hAnsi="Times New Roman" w:cs="Times New Roman"/>
          <w:sz w:val="24"/>
          <w:szCs w:val="24"/>
        </w:rPr>
        <w:t>Первые пять строчек достались Японии, Швейцарии, Китаю, США и Нидерландам. Япония занимает высокие позиции по всем трем показателям. Китай занял третье место преимущественно благодаря высокому уровню интеллекта жителей (второе место), тогда как США стать четвертыми помогло число нобелевских лауреатов (первое место).</w:t>
      </w:r>
    </w:p>
    <w:p w:rsidR="000236E4" w:rsidRPr="000C65E5" w:rsidRDefault="000236E4" w:rsidP="000236E4">
      <w:pPr>
        <w:spacing w:after="0" w:line="240" w:lineRule="auto"/>
        <w:ind w:left="-142"/>
        <w:rPr>
          <w:rFonts w:ascii="Times New Roman" w:hAnsi="Times New Roman" w:cs="Times New Roman"/>
          <w:color w:val="FF0000"/>
          <w:sz w:val="24"/>
          <w:szCs w:val="24"/>
        </w:rPr>
      </w:pPr>
      <w:r w:rsidRPr="000C65E5">
        <w:rPr>
          <w:rFonts w:ascii="Times New Roman" w:hAnsi="Times New Roman" w:cs="Times New Roman"/>
          <w:color w:val="FF0000"/>
          <w:sz w:val="24"/>
          <w:szCs w:val="24"/>
        </w:rPr>
        <w:t>По числу нобелевских лауреатов Россия вошла в восьмерку лидеров, а по уровню школьного образования — в шестерку. В списке госуда</w:t>
      </w:r>
      <w:proofErr w:type="gramStart"/>
      <w:r w:rsidRPr="000C65E5">
        <w:rPr>
          <w:rFonts w:ascii="Times New Roman" w:hAnsi="Times New Roman" w:cs="Times New Roman"/>
          <w:color w:val="FF0000"/>
          <w:sz w:val="24"/>
          <w:szCs w:val="24"/>
        </w:rPr>
        <w:t>рств с в</w:t>
      </w:r>
      <w:proofErr w:type="gramEnd"/>
      <w:r w:rsidRPr="000C65E5">
        <w:rPr>
          <w:rFonts w:ascii="Times New Roman" w:hAnsi="Times New Roman" w:cs="Times New Roman"/>
          <w:color w:val="FF0000"/>
          <w:sz w:val="24"/>
          <w:szCs w:val="24"/>
        </w:rPr>
        <w:t xml:space="preserve">ысоким </w:t>
      </w:r>
      <w:r w:rsidRPr="001146F8">
        <w:rPr>
          <w:rFonts w:ascii="Times New Roman" w:hAnsi="Times New Roman" w:cs="Times New Roman"/>
          <w:b/>
          <w:color w:val="FF0000"/>
          <w:sz w:val="24"/>
          <w:szCs w:val="24"/>
        </w:rPr>
        <w:t>уровнем IQ населения</w:t>
      </w:r>
      <w:r w:rsidRPr="000C65E5">
        <w:rPr>
          <w:rFonts w:ascii="Times New Roman" w:hAnsi="Times New Roman" w:cs="Times New Roman"/>
          <w:color w:val="FF0000"/>
          <w:sz w:val="24"/>
          <w:szCs w:val="24"/>
        </w:rPr>
        <w:t xml:space="preserve"> россияне заняли 32-е место.</w:t>
      </w:r>
    </w:p>
    <w:p w:rsidR="000236E4" w:rsidRPr="009B7B28" w:rsidRDefault="000236E4" w:rsidP="000236E4">
      <w:pPr>
        <w:spacing w:after="0" w:line="240" w:lineRule="auto"/>
        <w:ind w:left="-142"/>
        <w:rPr>
          <w:rFonts w:ascii="Times New Roman" w:hAnsi="Times New Roman" w:cs="Times New Roman"/>
          <w:sz w:val="24"/>
          <w:szCs w:val="24"/>
        </w:rPr>
      </w:pPr>
      <w:proofErr w:type="spellStart"/>
      <w:r w:rsidRPr="009B7B28">
        <w:rPr>
          <w:rFonts w:ascii="Times New Roman" w:hAnsi="Times New Roman" w:cs="Times New Roman"/>
          <w:sz w:val="24"/>
          <w:szCs w:val="24"/>
        </w:rPr>
        <w:t>Vouchercloud</w:t>
      </w:r>
      <w:proofErr w:type="spellEnd"/>
      <w:r w:rsidRPr="009B7B28">
        <w:rPr>
          <w:rFonts w:ascii="Times New Roman" w:hAnsi="Times New Roman" w:cs="Times New Roman"/>
          <w:sz w:val="24"/>
          <w:szCs w:val="24"/>
        </w:rPr>
        <w:t xml:space="preserve"> обращает особое внимание на показатели восточноазиатских стран. Так, например, Южная Корея, Тайвань и Сингапур лидируют по числу высокоинтеллектуальных жителей и образованной молодежи, а общий рейтинг они не возглавили только из-за низких показателей по числу нобелевский лауреатов. Например, по двум критериям Сингапур занимает первое место, но по числу лауреатов — лишь 73-е.</w:t>
      </w:r>
    </w:p>
    <w:p w:rsidR="0030325F" w:rsidRDefault="0030325F" w:rsidP="00C52CC5">
      <w:pPr>
        <w:spacing w:after="0" w:line="240" w:lineRule="auto"/>
        <w:ind w:left="-142"/>
        <w:rPr>
          <w:rFonts w:ascii="Times New Roman" w:hAnsi="Times New Roman" w:cs="Times New Roman"/>
          <w:sz w:val="24"/>
          <w:szCs w:val="24"/>
        </w:rPr>
      </w:pPr>
    </w:p>
    <w:p w:rsidR="0030325F" w:rsidRPr="0030325F" w:rsidRDefault="0030325F" w:rsidP="0030325F">
      <w:pPr>
        <w:spacing w:after="0" w:line="240" w:lineRule="auto"/>
        <w:ind w:left="-142"/>
        <w:rPr>
          <w:rFonts w:ascii="Times New Roman" w:hAnsi="Times New Roman" w:cs="Times New Roman"/>
          <w:b/>
          <w:i/>
        </w:rPr>
      </w:pPr>
      <w:r w:rsidRPr="0030325F">
        <w:rPr>
          <w:rFonts w:ascii="Times New Roman" w:hAnsi="Times New Roman" w:cs="Times New Roman"/>
          <w:i/>
        </w:rPr>
        <w:t xml:space="preserve">2 группа </w:t>
      </w:r>
      <w:r w:rsidRPr="0030325F">
        <w:rPr>
          <w:rFonts w:ascii="Times New Roman" w:hAnsi="Times New Roman" w:cs="Times New Roman"/>
          <w:b/>
          <w:i/>
        </w:rPr>
        <w:t>Решение п</w:t>
      </w:r>
      <w:r w:rsidRPr="0030325F">
        <w:rPr>
          <w:rFonts w:ascii="Times New Roman" w:hAnsi="Times New Roman" w:cs="Times New Roman"/>
          <w:i/>
        </w:rPr>
        <w:t>роблем государства</w:t>
      </w:r>
    </w:p>
    <w:p w:rsidR="0030325F" w:rsidRPr="0030325F" w:rsidRDefault="0030325F" w:rsidP="0030325F">
      <w:pPr>
        <w:spacing w:after="0" w:line="240" w:lineRule="auto"/>
        <w:ind w:left="-142"/>
        <w:rPr>
          <w:rFonts w:ascii="Times New Roman" w:hAnsi="Times New Roman" w:cs="Times New Roman"/>
          <w:i/>
        </w:rPr>
      </w:pPr>
      <w:r w:rsidRPr="0030325F">
        <w:rPr>
          <w:rFonts w:ascii="Times New Roman" w:hAnsi="Times New Roman" w:cs="Times New Roman"/>
          <w:i/>
        </w:rPr>
        <w:t>Раздаточные материалы</w:t>
      </w:r>
    </w:p>
    <w:p w:rsidR="0030325F" w:rsidRPr="000236E4" w:rsidRDefault="0030325F" w:rsidP="0030325F">
      <w:pPr>
        <w:spacing w:after="0" w:line="240" w:lineRule="auto"/>
        <w:ind w:left="-142" w:firstLine="850"/>
        <w:rPr>
          <w:rFonts w:ascii="Times New Roman" w:hAnsi="Times New Roman" w:cs="Times New Roman"/>
        </w:rPr>
      </w:pPr>
      <w:r w:rsidRPr="000236E4">
        <w:rPr>
          <w:rFonts w:ascii="Times New Roman" w:hAnsi="Times New Roman" w:cs="Times New Roman"/>
        </w:rPr>
        <w:t>Указом президента поставлена задача: к 2024 году Россия должна войти в десятку лучших стран мира по качеству общего образования.</w:t>
      </w:r>
    </w:p>
    <w:p w:rsidR="0030325F" w:rsidRPr="000236E4" w:rsidRDefault="0030325F" w:rsidP="0030325F">
      <w:pPr>
        <w:pStyle w:val="a5"/>
        <w:spacing w:before="0" w:beforeAutospacing="0" w:after="0" w:afterAutospacing="0"/>
        <w:rPr>
          <w:sz w:val="22"/>
          <w:szCs w:val="22"/>
        </w:rPr>
      </w:pPr>
      <w:r w:rsidRPr="000236E4">
        <w:rPr>
          <w:rStyle w:val="a6"/>
          <w:sz w:val="22"/>
          <w:szCs w:val="22"/>
        </w:rPr>
        <w:t>вхождение России в число 10 ведущих стран мира по качеству общего образования;</w:t>
      </w:r>
    </w:p>
    <w:p w:rsidR="0030325F" w:rsidRPr="000236E4" w:rsidRDefault="0030325F" w:rsidP="0030325F">
      <w:pPr>
        <w:pStyle w:val="a5"/>
        <w:spacing w:before="0" w:beforeAutospacing="0" w:after="0" w:afterAutospacing="0"/>
        <w:rPr>
          <w:sz w:val="22"/>
          <w:szCs w:val="22"/>
        </w:rPr>
      </w:pPr>
      <w:r w:rsidRPr="000236E4">
        <w:rPr>
          <w:sz w:val="22"/>
          <w:szCs w:val="22"/>
        </w:rPr>
        <w:t>обновление содержания и совершенствование методов обучения предметной области «Технология»;</w:t>
      </w:r>
    </w:p>
    <w:p w:rsidR="0030325F" w:rsidRPr="000236E4" w:rsidRDefault="0030325F" w:rsidP="0030325F">
      <w:pPr>
        <w:pStyle w:val="a5"/>
        <w:spacing w:before="0" w:beforeAutospacing="0" w:after="0" w:afterAutospacing="0"/>
        <w:rPr>
          <w:sz w:val="22"/>
          <w:szCs w:val="22"/>
        </w:rPr>
      </w:pPr>
      <w:r w:rsidRPr="000236E4">
        <w:rPr>
          <w:sz w:val="22"/>
          <w:szCs w:val="22"/>
        </w:rPr>
        <w:lastRenderedPageBreak/>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профориентацию;</w:t>
      </w:r>
    </w:p>
    <w:p w:rsidR="0030325F" w:rsidRPr="000236E4" w:rsidRDefault="0030325F" w:rsidP="0030325F">
      <w:pPr>
        <w:pStyle w:val="a5"/>
        <w:spacing w:before="0" w:beforeAutospacing="0" w:after="0" w:afterAutospacing="0"/>
        <w:rPr>
          <w:sz w:val="22"/>
          <w:szCs w:val="22"/>
        </w:rPr>
      </w:pPr>
      <w:r w:rsidRPr="000236E4">
        <w:rPr>
          <w:sz w:val="22"/>
          <w:szCs w:val="22"/>
        </w:rPr>
        <w:t>создание условий для раннего развития детей до трех лет, реализация программы помощи родителям детей, получающих дошкольное образование в семье;</w:t>
      </w:r>
    </w:p>
    <w:p w:rsidR="0030325F" w:rsidRPr="000236E4" w:rsidRDefault="0030325F" w:rsidP="0030325F">
      <w:pPr>
        <w:pStyle w:val="a5"/>
        <w:spacing w:before="0" w:beforeAutospacing="0" w:after="0" w:afterAutospacing="0"/>
        <w:rPr>
          <w:sz w:val="22"/>
          <w:szCs w:val="22"/>
        </w:rPr>
      </w:pPr>
      <w:r w:rsidRPr="000236E4">
        <w:rPr>
          <w:rStyle w:val="a6"/>
          <w:sz w:val="22"/>
          <w:szCs w:val="22"/>
        </w:rPr>
        <w:t>создание современной и безопасной цифровой образовательной среды;</w:t>
      </w:r>
    </w:p>
    <w:p w:rsidR="0030325F" w:rsidRPr="000236E4" w:rsidRDefault="0030325F" w:rsidP="0030325F">
      <w:pPr>
        <w:pStyle w:val="a5"/>
        <w:spacing w:before="0" w:beforeAutospacing="0" w:after="0" w:afterAutospacing="0"/>
        <w:rPr>
          <w:sz w:val="22"/>
          <w:szCs w:val="22"/>
        </w:rPr>
      </w:pPr>
      <w:r w:rsidRPr="000236E4">
        <w:rPr>
          <w:sz w:val="22"/>
          <w:szCs w:val="22"/>
        </w:rPr>
        <w:t>формирование системы профессиональных конкурсов в целях предоставления гражданам возможностей для профессионального и карьерного роста;</w:t>
      </w:r>
    </w:p>
    <w:p w:rsidR="0030325F" w:rsidRPr="000236E4" w:rsidRDefault="0030325F" w:rsidP="0030325F">
      <w:pPr>
        <w:pStyle w:val="a5"/>
        <w:spacing w:before="0" w:beforeAutospacing="0" w:after="0" w:afterAutospacing="0"/>
        <w:rPr>
          <w:sz w:val="22"/>
          <w:szCs w:val="22"/>
        </w:rPr>
      </w:pPr>
      <w:r w:rsidRPr="000236E4">
        <w:rPr>
          <w:sz w:val="22"/>
          <w:szCs w:val="22"/>
        </w:rPr>
        <w:t xml:space="preserve">создание условий для развития наставничества, поддержки общественных инициатив и проектов, в том числе в сфере </w:t>
      </w:r>
      <w:proofErr w:type="spellStart"/>
      <w:r w:rsidRPr="000236E4">
        <w:rPr>
          <w:sz w:val="22"/>
          <w:szCs w:val="22"/>
        </w:rPr>
        <w:t>волонтерства</w:t>
      </w:r>
      <w:proofErr w:type="spellEnd"/>
      <w:r w:rsidRPr="000236E4">
        <w:rPr>
          <w:sz w:val="22"/>
          <w:szCs w:val="22"/>
        </w:rPr>
        <w:t>;</w:t>
      </w:r>
    </w:p>
    <w:p w:rsidR="0030325F" w:rsidRPr="000236E4" w:rsidRDefault="0030325F" w:rsidP="0030325F">
      <w:pPr>
        <w:spacing w:after="0" w:line="240" w:lineRule="auto"/>
        <w:ind w:left="-142"/>
        <w:rPr>
          <w:rFonts w:ascii="Times New Roman" w:hAnsi="Times New Roman" w:cs="Times New Roman"/>
          <w:color w:val="333333"/>
        </w:rPr>
      </w:pPr>
      <w:r w:rsidRPr="000236E4">
        <w:rPr>
          <w:rFonts w:ascii="Times New Roman" w:hAnsi="Times New Roman" w:cs="Times New Roman"/>
        </w:rPr>
        <w:t>увеличение не менее чем в два раза количества иностранных граждан, обучающихся в вузах и научных организациях, реализация комплекса мер по трудоустройству</w:t>
      </w:r>
      <w:proofErr w:type="gramStart"/>
      <w:r w:rsidRPr="000236E4">
        <w:rPr>
          <w:rFonts w:ascii="Times New Roman" w:hAnsi="Times New Roman" w:cs="Times New Roman"/>
        </w:rPr>
        <w:t xml:space="preserve"> </w:t>
      </w:r>
      <w:r w:rsidRPr="000236E4">
        <w:rPr>
          <w:rFonts w:ascii="Times New Roman" w:hAnsi="Times New Roman" w:cs="Times New Roman"/>
          <w:color w:val="333333"/>
        </w:rPr>
        <w:t>.</w:t>
      </w:r>
      <w:proofErr w:type="gramEnd"/>
      <w:r w:rsidRPr="000236E4">
        <w:rPr>
          <w:rFonts w:ascii="Times New Roman" w:hAnsi="Times New Roman" w:cs="Times New Roman"/>
          <w:color w:val="333333"/>
        </w:rPr>
        <w:t xml:space="preserve"> Появляются хорошие проекты, поддерживаемые отдельными представителями бизнеса</w:t>
      </w:r>
    </w:p>
    <w:p w:rsidR="004A286E" w:rsidRPr="0030325F" w:rsidRDefault="004A286E" w:rsidP="0030325F">
      <w:pPr>
        <w:spacing w:after="0" w:line="240" w:lineRule="auto"/>
        <w:ind w:left="-142"/>
        <w:rPr>
          <w:rFonts w:ascii="Times New Roman" w:hAnsi="Times New Roman" w:cs="Times New Roman"/>
          <w:i/>
        </w:rPr>
      </w:pPr>
      <w:r>
        <w:rPr>
          <w:rFonts w:ascii="Times New Roman" w:hAnsi="Times New Roman" w:cs="Times New Roman"/>
          <w:i/>
          <w:noProof/>
          <w:lang w:eastAsia="ru-RU"/>
        </w:rPr>
        <w:drawing>
          <wp:inline distT="0" distB="0" distL="0" distR="0">
            <wp:extent cx="4224407" cy="3078628"/>
            <wp:effectExtent l="19050" t="0" r="4693"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3080" t="13843" r="25178" b="6160"/>
                    <a:stretch>
                      <a:fillRect/>
                    </a:stretch>
                  </pic:blipFill>
                  <pic:spPr bwMode="auto">
                    <a:xfrm>
                      <a:off x="0" y="0"/>
                      <a:ext cx="4224407" cy="3078628"/>
                    </a:xfrm>
                    <a:prstGeom prst="rect">
                      <a:avLst/>
                    </a:prstGeom>
                    <a:noFill/>
                    <a:ln w="9525">
                      <a:noFill/>
                      <a:miter lim="800000"/>
                      <a:headEnd/>
                      <a:tailEnd/>
                    </a:ln>
                  </pic:spPr>
                </pic:pic>
              </a:graphicData>
            </a:graphic>
          </wp:inline>
        </w:drawing>
      </w:r>
    </w:p>
    <w:p w:rsidR="0030325F" w:rsidRDefault="0030325F" w:rsidP="0030325F">
      <w:pPr>
        <w:spacing w:after="0" w:line="240" w:lineRule="auto"/>
        <w:ind w:left="-142"/>
        <w:rPr>
          <w:rFonts w:ascii="Times New Roman" w:hAnsi="Times New Roman" w:cs="Times New Roman"/>
          <w:i/>
        </w:rPr>
      </w:pPr>
      <w:r>
        <w:rPr>
          <w:rFonts w:ascii="Times New Roman" w:hAnsi="Times New Roman" w:cs="Times New Roman"/>
          <w:sz w:val="24"/>
          <w:szCs w:val="24"/>
        </w:rPr>
        <w:t xml:space="preserve">3 группа </w:t>
      </w:r>
      <w:r w:rsidRPr="0030325F">
        <w:rPr>
          <w:rFonts w:ascii="Times New Roman" w:hAnsi="Times New Roman" w:cs="Times New Roman"/>
          <w:b/>
          <w:sz w:val="24"/>
          <w:szCs w:val="24"/>
        </w:rPr>
        <w:t>Решение п</w:t>
      </w:r>
      <w:r w:rsidRPr="0030325F">
        <w:rPr>
          <w:rFonts w:ascii="Times New Roman" w:hAnsi="Times New Roman" w:cs="Times New Roman"/>
          <w:b/>
        </w:rPr>
        <w:t xml:space="preserve">роблем </w:t>
      </w:r>
      <w:r w:rsidRPr="00265961">
        <w:rPr>
          <w:rFonts w:ascii="Times New Roman" w:hAnsi="Times New Roman" w:cs="Times New Roman"/>
        </w:rPr>
        <w:t>дидактики и методики</w:t>
      </w:r>
      <w:r w:rsidRPr="0030325F">
        <w:rPr>
          <w:rFonts w:ascii="Times New Roman" w:hAnsi="Times New Roman" w:cs="Times New Roman"/>
          <w:i/>
        </w:rPr>
        <w:t xml:space="preserve"> </w:t>
      </w:r>
    </w:p>
    <w:p w:rsidR="0030325F" w:rsidRPr="0030325F" w:rsidRDefault="0030325F" w:rsidP="0030325F">
      <w:pPr>
        <w:spacing w:after="0" w:line="240" w:lineRule="auto"/>
        <w:ind w:left="-142"/>
        <w:rPr>
          <w:rFonts w:ascii="Times New Roman" w:hAnsi="Times New Roman" w:cs="Times New Roman"/>
          <w:i/>
          <w:sz w:val="24"/>
          <w:szCs w:val="24"/>
        </w:rPr>
      </w:pPr>
      <w:r w:rsidRPr="0030325F">
        <w:rPr>
          <w:rFonts w:ascii="Times New Roman" w:hAnsi="Times New Roman" w:cs="Times New Roman"/>
          <w:i/>
        </w:rPr>
        <w:t>Раздаточные материалы</w:t>
      </w:r>
    </w:p>
    <w:p w:rsidR="0030325F" w:rsidRDefault="000236E4" w:rsidP="00C52CC5">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Резульнаты</w:t>
      </w:r>
      <w:proofErr w:type="spellEnd"/>
      <w:r>
        <w:rPr>
          <w:rFonts w:ascii="Times New Roman" w:hAnsi="Times New Roman" w:cs="Times New Roman"/>
          <w:sz w:val="24"/>
          <w:szCs w:val="24"/>
        </w:rPr>
        <w:t xml:space="preserve"> нашего эксперимента по критическому мышлению)</w:t>
      </w:r>
    </w:p>
    <w:p w:rsidR="00E85DFA" w:rsidRDefault="00E85DFA" w:rsidP="00E85D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w:t>
      </w:r>
      <w:r>
        <w:rPr>
          <w:rFonts w:ascii="Times New Roman" w:hAnsi="Times New Roman" w:cs="Times New Roman"/>
          <w:sz w:val="28"/>
          <w:szCs w:val="28"/>
        </w:rPr>
        <w:t xml:space="preserve">Формирование критического мышления </w:t>
      </w:r>
      <w:proofErr w:type="spellStart"/>
      <w:r>
        <w:rPr>
          <w:rFonts w:ascii="Times New Roman" w:hAnsi="Times New Roman" w:cs="Times New Roman"/>
          <w:sz w:val="28"/>
          <w:szCs w:val="28"/>
        </w:rPr>
        <w:t>школьниковв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условиях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медиаобразования</w:t>
      </w:r>
      <w:proofErr w:type="spellEnd"/>
      <w:r>
        <w:rPr>
          <w:rFonts w:ascii="Times New Roman" w:hAnsi="Times New Roman" w:cs="Times New Roman"/>
          <w:sz w:val="28"/>
          <w:szCs w:val="28"/>
        </w:rPr>
        <w:t>»</w:t>
      </w:r>
    </w:p>
    <w:p w:rsidR="000236E4" w:rsidRDefault="00E85DFA" w:rsidP="00E85D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Монография по результатам опытно-экспериментальной работы МБОУ лицея № 15 г. Ставрополя</w:t>
      </w:r>
    </w:p>
    <w:p w:rsidR="0030325F" w:rsidRDefault="0030325F" w:rsidP="0030325F">
      <w:pPr>
        <w:spacing w:after="0" w:line="240" w:lineRule="auto"/>
        <w:ind w:left="-142"/>
        <w:rPr>
          <w:rFonts w:ascii="Times New Roman" w:hAnsi="Times New Roman" w:cs="Times New Roman"/>
          <w:b/>
        </w:rPr>
      </w:pPr>
      <w:r>
        <w:rPr>
          <w:rFonts w:ascii="Times New Roman" w:hAnsi="Times New Roman" w:cs="Times New Roman"/>
          <w:sz w:val="24"/>
          <w:szCs w:val="24"/>
        </w:rPr>
        <w:t xml:space="preserve">4 группа </w:t>
      </w:r>
      <w:r w:rsidRPr="0030325F">
        <w:rPr>
          <w:rFonts w:ascii="Times New Roman" w:hAnsi="Times New Roman" w:cs="Times New Roman"/>
          <w:b/>
          <w:sz w:val="24"/>
          <w:szCs w:val="24"/>
        </w:rPr>
        <w:t>Решение п</w:t>
      </w:r>
      <w:r w:rsidRPr="0030325F">
        <w:rPr>
          <w:rFonts w:ascii="Times New Roman" w:hAnsi="Times New Roman" w:cs="Times New Roman"/>
          <w:b/>
        </w:rPr>
        <w:t xml:space="preserve">роблем </w:t>
      </w:r>
      <w:r w:rsidRPr="00265961">
        <w:rPr>
          <w:rFonts w:ascii="Times New Roman" w:hAnsi="Times New Roman" w:cs="Times New Roman"/>
        </w:rPr>
        <w:t>школы и учителя</w:t>
      </w:r>
    </w:p>
    <w:p w:rsidR="0030325F" w:rsidRDefault="0030325F" w:rsidP="0030325F">
      <w:pPr>
        <w:spacing w:after="0" w:line="240" w:lineRule="auto"/>
        <w:ind w:left="-142"/>
        <w:rPr>
          <w:rFonts w:ascii="Times New Roman" w:hAnsi="Times New Roman" w:cs="Times New Roman"/>
          <w:i/>
        </w:rPr>
      </w:pPr>
      <w:r w:rsidRPr="0030325F">
        <w:rPr>
          <w:rFonts w:ascii="Times New Roman" w:hAnsi="Times New Roman" w:cs="Times New Roman"/>
          <w:i/>
        </w:rPr>
        <w:t>Раздаточные материалы</w:t>
      </w:r>
      <w:r w:rsidR="000236E4">
        <w:rPr>
          <w:rFonts w:ascii="Times New Roman" w:hAnsi="Times New Roman" w:cs="Times New Roman"/>
          <w:i/>
        </w:rPr>
        <w:t xml:space="preserve"> </w:t>
      </w:r>
    </w:p>
    <w:p w:rsidR="0030325F" w:rsidRDefault="007F4E6F" w:rsidP="0030325F">
      <w:pPr>
        <w:spacing w:after="0" w:line="240" w:lineRule="auto"/>
        <w:ind w:left="-142"/>
        <w:rPr>
          <w:rFonts w:ascii="Times New Roman" w:hAnsi="Times New Roman" w:cs="Times New Roman"/>
          <w:i/>
          <w:sz w:val="24"/>
          <w:szCs w:val="24"/>
        </w:rPr>
      </w:pPr>
      <w:r>
        <w:rPr>
          <w:rFonts w:ascii="Times New Roman" w:hAnsi="Times New Roman" w:cs="Times New Roman"/>
          <w:i/>
          <w:sz w:val="24"/>
          <w:szCs w:val="24"/>
        </w:rPr>
        <w:t>Как эти проблемы решаются у нас в лицее</w:t>
      </w:r>
    </w:p>
    <w:p w:rsidR="00DF4147" w:rsidRDefault="00DF4147" w:rsidP="00DF4147">
      <w:pPr>
        <w:spacing w:after="0" w:line="240" w:lineRule="auto"/>
        <w:ind w:left="-142"/>
        <w:rPr>
          <w:rFonts w:ascii="Times New Roman" w:hAnsi="Times New Roman" w:cs="Times New Roman"/>
        </w:rPr>
      </w:pPr>
      <w:r w:rsidRPr="00DF4147">
        <w:rPr>
          <w:rFonts w:ascii="Times New Roman" w:hAnsi="Times New Roman" w:cs="Times New Roman"/>
        </w:rPr>
        <w:t>Программа осенней школы для педагогов</w:t>
      </w:r>
      <w:r>
        <w:rPr>
          <w:rFonts w:ascii="Times New Roman" w:hAnsi="Times New Roman" w:cs="Times New Roman"/>
        </w:rPr>
        <w:t xml:space="preserve"> </w:t>
      </w:r>
    </w:p>
    <w:p w:rsidR="00DF4147" w:rsidRDefault="00DF4147" w:rsidP="00DF4147">
      <w:pPr>
        <w:spacing w:after="0" w:line="240" w:lineRule="auto"/>
        <w:ind w:left="-142"/>
        <w:rPr>
          <w:rFonts w:ascii="Times New Roman" w:hAnsi="Times New Roman" w:cs="Times New Roman"/>
        </w:rPr>
      </w:pPr>
      <w:r>
        <w:rPr>
          <w:rFonts w:ascii="Times New Roman" w:hAnsi="Times New Roman" w:cs="Times New Roman"/>
        </w:rPr>
        <w:t>Примеры разработанных уроков</w:t>
      </w:r>
    </w:p>
    <w:p w:rsidR="00DF4147" w:rsidRDefault="00DF4147" w:rsidP="00DF4147">
      <w:pPr>
        <w:spacing w:after="0" w:line="240" w:lineRule="auto"/>
        <w:ind w:left="-142"/>
        <w:rPr>
          <w:rFonts w:ascii="Times New Roman" w:hAnsi="Times New Roman" w:cs="Times New Roman"/>
        </w:rPr>
      </w:pPr>
      <w:r>
        <w:rPr>
          <w:rFonts w:ascii="Times New Roman" w:hAnsi="Times New Roman" w:cs="Times New Roman"/>
        </w:rPr>
        <w:t>Образцы работ с «Научных лицейских чтений»</w:t>
      </w:r>
    </w:p>
    <w:p w:rsidR="007F4E6F" w:rsidRDefault="007F4E6F" w:rsidP="0030325F">
      <w:pPr>
        <w:spacing w:after="0" w:line="240" w:lineRule="auto"/>
        <w:ind w:left="-142"/>
        <w:rPr>
          <w:rFonts w:ascii="Times New Roman" w:hAnsi="Times New Roman" w:cs="Times New Roman"/>
          <w:i/>
          <w:sz w:val="24"/>
          <w:szCs w:val="24"/>
        </w:rPr>
      </w:pPr>
    </w:p>
    <w:p w:rsidR="007F4E6F" w:rsidRDefault="007F4E6F" w:rsidP="0030325F">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Каждая группа коротко выступает, предлагая свои решения.</w:t>
      </w:r>
    </w:p>
    <w:p w:rsidR="007F4E6F" w:rsidRDefault="007F4E6F" w:rsidP="0030325F">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Общий вывод: несмотря на существующие проблемы в развитии Российского образования заметна положительная динамика и благодаря совместным усилиям мы сможем поднять уровень математического образования на должную высоту.</w:t>
      </w:r>
    </w:p>
    <w:p w:rsidR="007F4E6F" w:rsidRDefault="007F4E6F" w:rsidP="0030325F">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Давайте построим ленту времени развития математического образования в России.</w:t>
      </w:r>
    </w:p>
    <w:p w:rsidR="00DF4147" w:rsidRDefault="00DF4147" w:rsidP="0030325F">
      <w:pPr>
        <w:spacing w:after="0" w:line="240" w:lineRule="auto"/>
        <w:ind w:left="-142"/>
        <w:rPr>
          <w:rFonts w:ascii="Times New Roman" w:hAnsi="Times New Roman" w:cs="Times New Roman"/>
          <w:sz w:val="24"/>
          <w:szCs w:val="24"/>
        </w:rPr>
      </w:pPr>
    </w:p>
    <w:p w:rsidR="00DA7FF9" w:rsidRDefault="00DA7FF9" w:rsidP="0030325F">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Итак, что же нас с вами объединяет?</w:t>
      </w:r>
    </w:p>
    <w:p w:rsidR="00DA7FF9" w:rsidRDefault="00DA7FF9" w:rsidP="0030325F">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Какие способы решения проблем вы увидели?</w:t>
      </w:r>
    </w:p>
    <w:p w:rsidR="00DA7FF9" w:rsidRDefault="00DA7FF9" w:rsidP="0030325F">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Что нам может помочь?</w:t>
      </w:r>
    </w:p>
    <w:p w:rsidR="00DA7FF9" w:rsidRDefault="00DA7FF9" w:rsidP="0030325F">
      <w:pPr>
        <w:spacing w:after="0" w:line="240" w:lineRule="auto"/>
        <w:ind w:left="-142"/>
        <w:rPr>
          <w:rFonts w:ascii="Times New Roman" w:hAnsi="Times New Roman" w:cs="Times New Roman"/>
          <w:sz w:val="24"/>
          <w:szCs w:val="24"/>
        </w:rPr>
      </w:pPr>
      <w:r>
        <w:rPr>
          <w:rFonts w:ascii="Times New Roman" w:hAnsi="Times New Roman" w:cs="Times New Roman"/>
          <w:sz w:val="24"/>
          <w:szCs w:val="24"/>
        </w:rPr>
        <w:lastRenderedPageBreak/>
        <w:t>Ответы с помощь</w:t>
      </w:r>
      <w:r w:rsidR="001146F8">
        <w:rPr>
          <w:rFonts w:ascii="Times New Roman" w:hAnsi="Times New Roman" w:cs="Times New Roman"/>
          <w:sz w:val="24"/>
          <w:szCs w:val="24"/>
        </w:rPr>
        <w:t>ю</w:t>
      </w:r>
      <w:r>
        <w:rPr>
          <w:rFonts w:ascii="Times New Roman" w:hAnsi="Times New Roman" w:cs="Times New Roman"/>
          <w:sz w:val="24"/>
          <w:szCs w:val="24"/>
        </w:rPr>
        <w:t xml:space="preserve"> клубочка с использованием ленты математического образования.</w:t>
      </w:r>
    </w:p>
    <w:p w:rsidR="00DA7FF9" w:rsidRDefault="003C375C" w:rsidP="0030325F">
      <w:pPr>
        <w:spacing w:after="0" w:line="240" w:lineRule="auto"/>
        <w:ind w:left="-142"/>
        <w:rPr>
          <w:rFonts w:ascii="Times New Roman" w:hAnsi="Times New Roman" w:cs="Times New Roman"/>
          <w:sz w:val="24"/>
          <w:szCs w:val="24"/>
        </w:rPr>
      </w:pPr>
      <w:r w:rsidRPr="003C375C">
        <w:rPr>
          <w:rFonts w:ascii="Times New Roman" w:hAnsi="Times New Roman" w:cs="Times New Roman"/>
          <w:sz w:val="24"/>
          <w:szCs w:val="24"/>
        </w:rPr>
        <w:t>Нить Ариадны</w:t>
      </w:r>
      <w:r w:rsidR="00DA7FF9">
        <w:rPr>
          <w:rFonts w:ascii="Times New Roman" w:hAnsi="Times New Roman" w:cs="Times New Roman"/>
          <w:sz w:val="24"/>
          <w:szCs w:val="24"/>
        </w:rPr>
        <w:t xml:space="preserve"> единой нитью объединяет всех преподавателей…..</w:t>
      </w:r>
    </w:p>
    <w:p w:rsidR="00DA7FF9" w:rsidRDefault="00DA7FF9" w:rsidP="0030325F">
      <w:pPr>
        <w:spacing w:after="0" w:line="240" w:lineRule="auto"/>
        <w:ind w:left="-142"/>
        <w:rPr>
          <w:rFonts w:ascii="Times New Roman" w:hAnsi="Times New Roman" w:cs="Times New Roman"/>
          <w:sz w:val="24"/>
          <w:szCs w:val="24"/>
        </w:rPr>
      </w:pPr>
    </w:p>
    <w:p w:rsidR="007F4E6F" w:rsidRPr="007F4E6F" w:rsidRDefault="007F4E6F" w:rsidP="0030325F">
      <w:pPr>
        <w:spacing w:after="0" w:line="240" w:lineRule="auto"/>
        <w:ind w:left="-142"/>
        <w:rPr>
          <w:rFonts w:ascii="Times New Roman" w:hAnsi="Times New Roman" w:cs="Times New Roman"/>
          <w:sz w:val="24"/>
          <w:szCs w:val="24"/>
        </w:rPr>
      </w:pPr>
    </w:p>
    <w:p w:rsidR="00284EB3" w:rsidRPr="009B7B28" w:rsidRDefault="00284EB3" w:rsidP="00216CE6">
      <w:pPr>
        <w:spacing w:after="0" w:line="240" w:lineRule="auto"/>
        <w:ind w:left="-142"/>
        <w:rPr>
          <w:rFonts w:ascii="Times New Roman" w:hAnsi="Times New Roman" w:cs="Times New Roman"/>
          <w:sz w:val="24"/>
          <w:szCs w:val="24"/>
        </w:rPr>
      </w:pPr>
    </w:p>
    <w:p w:rsidR="009B7B28" w:rsidRPr="000D3F7E" w:rsidRDefault="009B7B28" w:rsidP="000D3F7E">
      <w:pPr>
        <w:pStyle w:val="a5"/>
      </w:pPr>
    </w:p>
    <w:sectPr w:rsidR="009B7B28" w:rsidRPr="000D3F7E" w:rsidSect="001B1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52DC"/>
    <w:multiLevelType w:val="hybridMultilevel"/>
    <w:tmpl w:val="52FC1306"/>
    <w:lvl w:ilvl="0" w:tplc="260C26C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19465337"/>
    <w:multiLevelType w:val="hybridMultilevel"/>
    <w:tmpl w:val="33D290AE"/>
    <w:lvl w:ilvl="0" w:tplc="E1E0E276">
      <w:start w:val="1"/>
      <w:numFmt w:val="decimal"/>
      <w:lvlText w:val="%1."/>
      <w:lvlJc w:val="left"/>
      <w:pPr>
        <w:ind w:left="218" w:hanging="360"/>
      </w:pPr>
      <w:rPr>
        <w:rFonts w:ascii="Times New Roman" w:eastAsia="Times New Roman" w:hAnsi="Times New Roman" w:cs="Times New Roman"/>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241A4055"/>
    <w:multiLevelType w:val="multilevel"/>
    <w:tmpl w:val="61461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77C3D"/>
    <w:multiLevelType w:val="hybridMultilevel"/>
    <w:tmpl w:val="AFC0ED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F44A36"/>
    <w:multiLevelType w:val="hybridMultilevel"/>
    <w:tmpl w:val="E506B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9262E2"/>
    <w:multiLevelType w:val="hybridMultilevel"/>
    <w:tmpl w:val="FCD4E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9613AE"/>
    <w:multiLevelType w:val="hybridMultilevel"/>
    <w:tmpl w:val="272E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4F0625"/>
    <w:multiLevelType w:val="hybridMultilevel"/>
    <w:tmpl w:val="3280D8C6"/>
    <w:lvl w:ilvl="0" w:tplc="82A0D782">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7F1F1843"/>
    <w:multiLevelType w:val="hybridMultilevel"/>
    <w:tmpl w:val="5EF41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6"/>
  </w:num>
  <w:num w:numId="5">
    <w:abstractNumId w:val="1"/>
  </w:num>
  <w:num w:numId="6">
    <w:abstractNumId w:val="7"/>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570D5"/>
    <w:rsid w:val="000236E4"/>
    <w:rsid w:val="000B5240"/>
    <w:rsid w:val="000C4429"/>
    <w:rsid w:val="000C65E5"/>
    <w:rsid w:val="000D3F7E"/>
    <w:rsid w:val="001146F8"/>
    <w:rsid w:val="001B198E"/>
    <w:rsid w:val="00216CE6"/>
    <w:rsid w:val="00265961"/>
    <w:rsid w:val="00284EB3"/>
    <w:rsid w:val="002E058B"/>
    <w:rsid w:val="0030325F"/>
    <w:rsid w:val="00307A00"/>
    <w:rsid w:val="0031056A"/>
    <w:rsid w:val="003268F6"/>
    <w:rsid w:val="003C375C"/>
    <w:rsid w:val="0045535B"/>
    <w:rsid w:val="00463BA3"/>
    <w:rsid w:val="004A286E"/>
    <w:rsid w:val="005261A3"/>
    <w:rsid w:val="00546BEB"/>
    <w:rsid w:val="0064779B"/>
    <w:rsid w:val="0066074E"/>
    <w:rsid w:val="006625FA"/>
    <w:rsid w:val="006D3B0D"/>
    <w:rsid w:val="00716E9E"/>
    <w:rsid w:val="007F4E6F"/>
    <w:rsid w:val="00860539"/>
    <w:rsid w:val="00863576"/>
    <w:rsid w:val="009A3074"/>
    <w:rsid w:val="009B7B28"/>
    <w:rsid w:val="009C403D"/>
    <w:rsid w:val="00AF78B4"/>
    <w:rsid w:val="00B72BC0"/>
    <w:rsid w:val="00BB2277"/>
    <w:rsid w:val="00BF5852"/>
    <w:rsid w:val="00C52CC5"/>
    <w:rsid w:val="00D316F9"/>
    <w:rsid w:val="00DA7FF9"/>
    <w:rsid w:val="00DE6CB4"/>
    <w:rsid w:val="00DF4147"/>
    <w:rsid w:val="00E1111D"/>
    <w:rsid w:val="00E41218"/>
    <w:rsid w:val="00E600BB"/>
    <w:rsid w:val="00E85DFA"/>
    <w:rsid w:val="00ED0C60"/>
    <w:rsid w:val="00F302D8"/>
    <w:rsid w:val="00F570D5"/>
    <w:rsid w:val="00F729AC"/>
    <w:rsid w:val="00F741A2"/>
    <w:rsid w:val="00FD19C6"/>
    <w:rsid w:val="00FD5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0D"/>
  </w:style>
  <w:style w:type="paragraph" w:styleId="1">
    <w:name w:val="heading 1"/>
    <w:basedOn w:val="a"/>
    <w:link w:val="10"/>
    <w:uiPriority w:val="9"/>
    <w:qFormat/>
    <w:rsid w:val="00863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2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277"/>
    <w:rPr>
      <w:rFonts w:ascii="Tahoma" w:hAnsi="Tahoma" w:cs="Tahoma"/>
      <w:sz w:val="16"/>
      <w:szCs w:val="16"/>
    </w:rPr>
  </w:style>
  <w:style w:type="paragraph" w:styleId="a5">
    <w:name w:val="Normal (Web)"/>
    <w:basedOn w:val="a"/>
    <w:uiPriority w:val="99"/>
    <w:unhideWhenUsed/>
    <w:rsid w:val="00FD1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D19C6"/>
    <w:rPr>
      <w:b/>
      <w:bCs/>
    </w:rPr>
  </w:style>
  <w:style w:type="character" w:customStyle="1" w:styleId="10">
    <w:name w:val="Заголовок 1 Знак"/>
    <w:basedOn w:val="a0"/>
    <w:link w:val="1"/>
    <w:uiPriority w:val="9"/>
    <w:rsid w:val="00863576"/>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863576"/>
    <w:rPr>
      <w:color w:val="0000FF"/>
      <w:u w:val="single"/>
    </w:rPr>
  </w:style>
  <w:style w:type="table" w:styleId="a8">
    <w:name w:val="Table Grid"/>
    <w:basedOn w:val="a1"/>
    <w:uiPriority w:val="59"/>
    <w:rsid w:val="009C40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BF5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05157">
      <w:bodyDiv w:val="1"/>
      <w:marLeft w:val="0"/>
      <w:marRight w:val="0"/>
      <w:marTop w:val="0"/>
      <w:marBottom w:val="0"/>
      <w:divBdr>
        <w:top w:val="none" w:sz="0" w:space="0" w:color="auto"/>
        <w:left w:val="none" w:sz="0" w:space="0" w:color="auto"/>
        <w:bottom w:val="none" w:sz="0" w:space="0" w:color="auto"/>
        <w:right w:val="none" w:sz="0" w:space="0" w:color="auto"/>
      </w:divBdr>
    </w:div>
    <w:div w:id="1219055354">
      <w:bodyDiv w:val="1"/>
      <w:marLeft w:val="0"/>
      <w:marRight w:val="0"/>
      <w:marTop w:val="0"/>
      <w:marBottom w:val="0"/>
      <w:divBdr>
        <w:top w:val="none" w:sz="0" w:space="0" w:color="auto"/>
        <w:left w:val="none" w:sz="0" w:space="0" w:color="auto"/>
        <w:bottom w:val="none" w:sz="0" w:space="0" w:color="auto"/>
        <w:right w:val="none" w:sz="0" w:space="0" w:color="auto"/>
      </w:divBdr>
      <w:divsChild>
        <w:div w:id="2082412422">
          <w:marLeft w:val="0"/>
          <w:marRight w:val="0"/>
          <w:marTop w:val="0"/>
          <w:marBottom w:val="0"/>
          <w:divBdr>
            <w:top w:val="none" w:sz="0" w:space="0" w:color="auto"/>
            <w:left w:val="none" w:sz="0" w:space="0" w:color="auto"/>
            <w:bottom w:val="none" w:sz="0" w:space="0" w:color="auto"/>
            <w:right w:val="none" w:sz="0" w:space="0" w:color="auto"/>
          </w:divBdr>
          <w:divsChild>
            <w:div w:id="1297297269">
              <w:marLeft w:val="0"/>
              <w:marRight w:val="0"/>
              <w:marTop w:val="0"/>
              <w:marBottom w:val="0"/>
              <w:divBdr>
                <w:top w:val="none" w:sz="0" w:space="0" w:color="auto"/>
                <w:left w:val="none" w:sz="0" w:space="0" w:color="auto"/>
                <w:bottom w:val="none" w:sz="0" w:space="0" w:color="auto"/>
                <w:right w:val="none" w:sz="0" w:space="0" w:color="auto"/>
              </w:divBdr>
            </w:div>
            <w:div w:id="1118333203">
              <w:marLeft w:val="0"/>
              <w:marRight w:val="0"/>
              <w:marTop w:val="0"/>
              <w:marBottom w:val="0"/>
              <w:divBdr>
                <w:top w:val="none" w:sz="0" w:space="0" w:color="auto"/>
                <w:left w:val="none" w:sz="0" w:space="0" w:color="auto"/>
                <w:bottom w:val="none" w:sz="0" w:space="0" w:color="auto"/>
                <w:right w:val="none" w:sz="0" w:space="0" w:color="auto"/>
              </w:divBdr>
              <w:divsChild>
                <w:div w:id="1065566651">
                  <w:marLeft w:val="0"/>
                  <w:marRight w:val="0"/>
                  <w:marTop w:val="0"/>
                  <w:marBottom w:val="0"/>
                  <w:divBdr>
                    <w:top w:val="none" w:sz="0" w:space="0" w:color="auto"/>
                    <w:left w:val="none" w:sz="0" w:space="0" w:color="auto"/>
                    <w:bottom w:val="none" w:sz="0" w:space="0" w:color="auto"/>
                    <w:right w:val="none" w:sz="0" w:space="0" w:color="auto"/>
                  </w:divBdr>
                </w:div>
              </w:divsChild>
            </w:div>
            <w:div w:id="1018241723">
              <w:marLeft w:val="0"/>
              <w:marRight w:val="0"/>
              <w:marTop w:val="0"/>
              <w:marBottom w:val="0"/>
              <w:divBdr>
                <w:top w:val="none" w:sz="0" w:space="0" w:color="auto"/>
                <w:left w:val="none" w:sz="0" w:space="0" w:color="auto"/>
                <w:bottom w:val="none" w:sz="0" w:space="0" w:color="auto"/>
                <w:right w:val="none" w:sz="0" w:space="0" w:color="auto"/>
              </w:divBdr>
              <w:divsChild>
                <w:div w:id="890573261">
                  <w:marLeft w:val="0"/>
                  <w:marRight w:val="0"/>
                  <w:marTop w:val="0"/>
                  <w:marBottom w:val="0"/>
                  <w:divBdr>
                    <w:top w:val="none" w:sz="0" w:space="0" w:color="auto"/>
                    <w:left w:val="none" w:sz="0" w:space="0" w:color="auto"/>
                    <w:bottom w:val="none" w:sz="0" w:space="0" w:color="auto"/>
                    <w:right w:val="none" w:sz="0" w:space="0" w:color="auto"/>
                  </w:divBdr>
                  <w:divsChild>
                    <w:div w:id="462504172">
                      <w:marLeft w:val="0"/>
                      <w:marRight w:val="0"/>
                      <w:marTop w:val="0"/>
                      <w:marBottom w:val="0"/>
                      <w:divBdr>
                        <w:top w:val="none" w:sz="0" w:space="0" w:color="auto"/>
                        <w:left w:val="none" w:sz="0" w:space="0" w:color="auto"/>
                        <w:bottom w:val="none" w:sz="0" w:space="0" w:color="auto"/>
                        <w:right w:val="none" w:sz="0" w:space="0" w:color="auto"/>
                      </w:divBdr>
                    </w:div>
                  </w:divsChild>
                </w:div>
                <w:div w:id="931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79584">
          <w:marLeft w:val="0"/>
          <w:marRight w:val="0"/>
          <w:marTop w:val="0"/>
          <w:marBottom w:val="0"/>
          <w:divBdr>
            <w:top w:val="none" w:sz="0" w:space="0" w:color="auto"/>
            <w:left w:val="none" w:sz="0" w:space="0" w:color="auto"/>
            <w:bottom w:val="none" w:sz="0" w:space="0" w:color="auto"/>
            <w:right w:val="none" w:sz="0" w:space="0" w:color="auto"/>
          </w:divBdr>
          <w:divsChild>
            <w:div w:id="137455167">
              <w:marLeft w:val="0"/>
              <w:marRight w:val="0"/>
              <w:marTop w:val="0"/>
              <w:marBottom w:val="0"/>
              <w:divBdr>
                <w:top w:val="none" w:sz="0" w:space="0" w:color="auto"/>
                <w:left w:val="none" w:sz="0" w:space="0" w:color="auto"/>
                <w:bottom w:val="none" w:sz="0" w:space="0" w:color="auto"/>
                <w:right w:val="none" w:sz="0" w:space="0" w:color="auto"/>
              </w:divBdr>
              <w:divsChild>
                <w:div w:id="74011573">
                  <w:marLeft w:val="0"/>
                  <w:marRight w:val="0"/>
                  <w:marTop w:val="0"/>
                  <w:marBottom w:val="0"/>
                  <w:divBdr>
                    <w:top w:val="none" w:sz="0" w:space="0" w:color="auto"/>
                    <w:left w:val="none" w:sz="0" w:space="0" w:color="auto"/>
                    <w:bottom w:val="none" w:sz="0" w:space="0" w:color="auto"/>
                    <w:right w:val="none" w:sz="0" w:space="0" w:color="auto"/>
                  </w:divBdr>
                  <w:divsChild>
                    <w:div w:id="1986003688">
                      <w:marLeft w:val="0"/>
                      <w:marRight w:val="0"/>
                      <w:marTop w:val="0"/>
                      <w:marBottom w:val="0"/>
                      <w:divBdr>
                        <w:top w:val="none" w:sz="0" w:space="0" w:color="auto"/>
                        <w:left w:val="none" w:sz="0" w:space="0" w:color="auto"/>
                        <w:bottom w:val="none" w:sz="0" w:space="0" w:color="auto"/>
                        <w:right w:val="none" w:sz="0" w:space="0" w:color="auto"/>
                      </w:divBdr>
                      <w:divsChild>
                        <w:div w:id="2101101606">
                          <w:marLeft w:val="0"/>
                          <w:marRight w:val="0"/>
                          <w:marTop w:val="0"/>
                          <w:marBottom w:val="0"/>
                          <w:divBdr>
                            <w:top w:val="none" w:sz="0" w:space="0" w:color="auto"/>
                            <w:left w:val="none" w:sz="0" w:space="0" w:color="auto"/>
                            <w:bottom w:val="none" w:sz="0" w:space="0" w:color="auto"/>
                            <w:right w:val="none" w:sz="0" w:space="0" w:color="auto"/>
                          </w:divBdr>
                          <w:divsChild>
                            <w:div w:id="1076900684">
                              <w:marLeft w:val="0"/>
                              <w:marRight w:val="0"/>
                              <w:marTop w:val="0"/>
                              <w:marBottom w:val="0"/>
                              <w:divBdr>
                                <w:top w:val="none" w:sz="0" w:space="0" w:color="auto"/>
                                <w:left w:val="none" w:sz="0" w:space="0" w:color="auto"/>
                                <w:bottom w:val="none" w:sz="0" w:space="0" w:color="auto"/>
                                <w:right w:val="none" w:sz="0" w:space="0" w:color="auto"/>
                              </w:divBdr>
                              <w:divsChild>
                                <w:div w:id="1339387973">
                                  <w:marLeft w:val="0"/>
                                  <w:marRight w:val="0"/>
                                  <w:marTop w:val="0"/>
                                  <w:marBottom w:val="0"/>
                                  <w:divBdr>
                                    <w:top w:val="none" w:sz="0" w:space="0" w:color="auto"/>
                                    <w:left w:val="none" w:sz="0" w:space="0" w:color="auto"/>
                                    <w:bottom w:val="none" w:sz="0" w:space="0" w:color="auto"/>
                                    <w:right w:val="none" w:sz="0" w:space="0" w:color="auto"/>
                                  </w:divBdr>
                                  <w:divsChild>
                                    <w:div w:id="1937668907">
                                      <w:marLeft w:val="0"/>
                                      <w:marRight w:val="0"/>
                                      <w:marTop w:val="0"/>
                                      <w:marBottom w:val="0"/>
                                      <w:divBdr>
                                        <w:top w:val="none" w:sz="0" w:space="0" w:color="auto"/>
                                        <w:left w:val="none" w:sz="0" w:space="0" w:color="auto"/>
                                        <w:bottom w:val="none" w:sz="0" w:space="0" w:color="auto"/>
                                        <w:right w:val="none" w:sz="0" w:space="0" w:color="auto"/>
                                      </w:divBdr>
                                      <w:divsChild>
                                        <w:div w:id="1816337490">
                                          <w:marLeft w:val="0"/>
                                          <w:marRight w:val="0"/>
                                          <w:marTop w:val="0"/>
                                          <w:marBottom w:val="0"/>
                                          <w:divBdr>
                                            <w:top w:val="none" w:sz="0" w:space="0" w:color="auto"/>
                                            <w:left w:val="none" w:sz="0" w:space="0" w:color="auto"/>
                                            <w:bottom w:val="none" w:sz="0" w:space="0" w:color="auto"/>
                                            <w:right w:val="none" w:sz="0" w:space="0" w:color="auto"/>
                                          </w:divBdr>
                                          <w:divsChild>
                                            <w:div w:id="1821923572">
                                              <w:marLeft w:val="0"/>
                                              <w:marRight w:val="0"/>
                                              <w:marTop w:val="0"/>
                                              <w:marBottom w:val="0"/>
                                              <w:divBdr>
                                                <w:top w:val="none" w:sz="0" w:space="0" w:color="auto"/>
                                                <w:left w:val="none" w:sz="0" w:space="0" w:color="auto"/>
                                                <w:bottom w:val="none" w:sz="0" w:space="0" w:color="auto"/>
                                                <w:right w:val="none" w:sz="0" w:space="0" w:color="auto"/>
                                              </w:divBdr>
                                            </w:div>
                                            <w:div w:id="6158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334276">
                  <w:marLeft w:val="0"/>
                  <w:marRight w:val="0"/>
                  <w:marTop w:val="0"/>
                  <w:marBottom w:val="0"/>
                  <w:divBdr>
                    <w:top w:val="none" w:sz="0" w:space="0" w:color="auto"/>
                    <w:left w:val="none" w:sz="0" w:space="0" w:color="auto"/>
                    <w:bottom w:val="none" w:sz="0" w:space="0" w:color="auto"/>
                    <w:right w:val="none" w:sz="0" w:space="0" w:color="auto"/>
                  </w:divBdr>
                </w:div>
                <w:div w:id="843519767">
                  <w:marLeft w:val="0"/>
                  <w:marRight w:val="0"/>
                  <w:marTop w:val="0"/>
                  <w:marBottom w:val="0"/>
                  <w:divBdr>
                    <w:top w:val="none" w:sz="0" w:space="0" w:color="auto"/>
                    <w:left w:val="none" w:sz="0" w:space="0" w:color="auto"/>
                    <w:bottom w:val="none" w:sz="0" w:space="0" w:color="auto"/>
                    <w:right w:val="none" w:sz="0" w:space="0" w:color="auto"/>
                  </w:divBdr>
                  <w:divsChild>
                    <w:div w:id="796223280">
                      <w:marLeft w:val="0"/>
                      <w:marRight w:val="0"/>
                      <w:marTop w:val="0"/>
                      <w:marBottom w:val="0"/>
                      <w:divBdr>
                        <w:top w:val="none" w:sz="0" w:space="0" w:color="auto"/>
                        <w:left w:val="none" w:sz="0" w:space="0" w:color="auto"/>
                        <w:bottom w:val="none" w:sz="0" w:space="0" w:color="auto"/>
                        <w:right w:val="none" w:sz="0" w:space="0" w:color="auto"/>
                      </w:divBdr>
                    </w:div>
                  </w:divsChild>
                </w:div>
                <w:div w:id="353967857">
                  <w:marLeft w:val="0"/>
                  <w:marRight w:val="0"/>
                  <w:marTop w:val="0"/>
                  <w:marBottom w:val="0"/>
                  <w:divBdr>
                    <w:top w:val="none" w:sz="0" w:space="0" w:color="auto"/>
                    <w:left w:val="none" w:sz="0" w:space="0" w:color="auto"/>
                    <w:bottom w:val="none" w:sz="0" w:space="0" w:color="auto"/>
                    <w:right w:val="none" w:sz="0" w:space="0" w:color="auto"/>
                  </w:divBdr>
                  <w:divsChild>
                    <w:div w:id="1267812200">
                      <w:marLeft w:val="0"/>
                      <w:marRight w:val="0"/>
                      <w:marTop w:val="0"/>
                      <w:marBottom w:val="0"/>
                      <w:divBdr>
                        <w:top w:val="none" w:sz="0" w:space="0" w:color="auto"/>
                        <w:left w:val="none" w:sz="0" w:space="0" w:color="auto"/>
                        <w:bottom w:val="none" w:sz="0" w:space="0" w:color="auto"/>
                        <w:right w:val="none" w:sz="0" w:space="0" w:color="auto"/>
                      </w:divBdr>
                      <w:divsChild>
                        <w:div w:id="645399981">
                          <w:marLeft w:val="0"/>
                          <w:marRight w:val="0"/>
                          <w:marTop w:val="0"/>
                          <w:marBottom w:val="0"/>
                          <w:divBdr>
                            <w:top w:val="none" w:sz="0" w:space="0" w:color="auto"/>
                            <w:left w:val="none" w:sz="0" w:space="0" w:color="auto"/>
                            <w:bottom w:val="none" w:sz="0" w:space="0" w:color="auto"/>
                            <w:right w:val="none" w:sz="0" w:space="0" w:color="auto"/>
                          </w:divBdr>
                          <w:divsChild>
                            <w:div w:id="1937783773">
                              <w:marLeft w:val="0"/>
                              <w:marRight w:val="0"/>
                              <w:marTop w:val="0"/>
                              <w:marBottom w:val="0"/>
                              <w:divBdr>
                                <w:top w:val="none" w:sz="0" w:space="0" w:color="auto"/>
                                <w:left w:val="none" w:sz="0" w:space="0" w:color="auto"/>
                                <w:bottom w:val="none" w:sz="0" w:space="0" w:color="auto"/>
                                <w:right w:val="none" w:sz="0" w:space="0" w:color="auto"/>
                              </w:divBdr>
                              <w:divsChild>
                                <w:div w:id="1516724303">
                                  <w:marLeft w:val="0"/>
                                  <w:marRight w:val="0"/>
                                  <w:marTop w:val="0"/>
                                  <w:marBottom w:val="0"/>
                                  <w:divBdr>
                                    <w:top w:val="none" w:sz="0" w:space="0" w:color="auto"/>
                                    <w:left w:val="none" w:sz="0" w:space="0" w:color="auto"/>
                                    <w:bottom w:val="none" w:sz="0" w:space="0" w:color="auto"/>
                                    <w:right w:val="none" w:sz="0" w:space="0" w:color="auto"/>
                                  </w:divBdr>
                                </w:div>
                                <w:div w:id="14156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5927">
                      <w:marLeft w:val="0"/>
                      <w:marRight w:val="0"/>
                      <w:marTop w:val="0"/>
                      <w:marBottom w:val="0"/>
                      <w:divBdr>
                        <w:top w:val="none" w:sz="0" w:space="0" w:color="auto"/>
                        <w:left w:val="none" w:sz="0" w:space="0" w:color="auto"/>
                        <w:bottom w:val="none" w:sz="0" w:space="0" w:color="auto"/>
                        <w:right w:val="none" w:sz="0" w:space="0" w:color="auto"/>
                      </w:divBdr>
                    </w:div>
                    <w:div w:id="346761515">
                      <w:marLeft w:val="0"/>
                      <w:marRight w:val="0"/>
                      <w:marTop w:val="0"/>
                      <w:marBottom w:val="0"/>
                      <w:divBdr>
                        <w:top w:val="none" w:sz="0" w:space="0" w:color="auto"/>
                        <w:left w:val="none" w:sz="0" w:space="0" w:color="auto"/>
                        <w:bottom w:val="none" w:sz="0" w:space="0" w:color="auto"/>
                        <w:right w:val="none" w:sz="0" w:space="0" w:color="auto"/>
                      </w:divBdr>
                      <w:divsChild>
                        <w:div w:id="814950286">
                          <w:marLeft w:val="0"/>
                          <w:marRight w:val="0"/>
                          <w:marTop w:val="0"/>
                          <w:marBottom w:val="0"/>
                          <w:divBdr>
                            <w:top w:val="none" w:sz="0" w:space="0" w:color="auto"/>
                            <w:left w:val="none" w:sz="0" w:space="0" w:color="auto"/>
                            <w:bottom w:val="none" w:sz="0" w:space="0" w:color="auto"/>
                            <w:right w:val="none" w:sz="0" w:space="0" w:color="auto"/>
                          </w:divBdr>
                          <w:divsChild>
                            <w:div w:id="1700466096">
                              <w:marLeft w:val="0"/>
                              <w:marRight w:val="0"/>
                              <w:marTop w:val="0"/>
                              <w:marBottom w:val="0"/>
                              <w:divBdr>
                                <w:top w:val="none" w:sz="0" w:space="0" w:color="auto"/>
                                <w:left w:val="none" w:sz="0" w:space="0" w:color="auto"/>
                                <w:bottom w:val="none" w:sz="0" w:space="0" w:color="auto"/>
                                <w:right w:val="none" w:sz="0" w:space="0" w:color="auto"/>
                              </w:divBdr>
                              <w:divsChild>
                                <w:div w:id="545798228">
                                  <w:marLeft w:val="0"/>
                                  <w:marRight w:val="0"/>
                                  <w:marTop w:val="0"/>
                                  <w:marBottom w:val="0"/>
                                  <w:divBdr>
                                    <w:top w:val="none" w:sz="0" w:space="0" w:color="auto"/>
                                    <w:left w:val="none" w:sz="0" w:space="0" w:color="auto"/>
                                    <w:bottom w:val="none" w:sz="0" w:space="0" w:color="auto"/>
                                    <w:right w:val="none" w:sz="0" w:space="0" w:color="auto"/>
                                  </w:divBdr>
                                </w:div>
                                <w:div w:id="1763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90031">
                      <w:marLeft w:val="0"/>
                      <w:marRight w:val="0"/>
                      <w:marTop w:val="0"/>
                      <w:marBottom w:val="0"/>
                      <w:divBdr>
                        <w:top w:val="none" w:sz="0" w:space="0" w:color="auto"/>
                        <w:left w:val="none" w:sz="0" w:space="0" w:color="auto"/>
                        <w:bottom w:val="none" w:sz="0" w:space="0" w:color="auto"/>
                        <w:right w:val="none" w:sz="0" w:space="0" w:color="auto"/>
                      </w:divBdr>
                      <w:divsChild>
                        <w:div w:id="1636447626">
                          <w:marLeft w:val="0"/>
                          <w:marRight w:val="0"/>
                          <w:marTop w:val="0"/>
                          <w:marBottom w:val="0"/>
                          <w:divBdr>
                            <w:top w:val="none" w:sz="0" w:space="0" w:color="auto"/>
                            <w:left w:val="none" w:sz="0" w:space="0" w:color="auto"/>
                            <w:bottom w:val="none" w:sz="0" w:space="0" w:color="auto"/>
                            <w:right w:val="none" w:sz="0" w:space="0" w:color="auto"/>
                          </w:divBdr>
                          <w:divsChild>
                            <w:div w:id="201480664">
                              <w:marLeft w:val="0"/>
                              <w:marRight w:val="0"/>
                              <w:marTop w:val="0"/>
                              <w:marBottom w:val="0"/>
                              <w:divBdr>
                                <w:top w:val="none" w:sz="0" w:space="0" w:color="auto"/>
                                <w:left w:val="none" w:sz="0" w:space="0" w:color="auto"/>
                                <w:bottom w:val="none" w:sz="0" w:space="0" w:color="auto"/>
                                <w:right w:val="none" w:sz="0" w:space="0" w:color="auto"/>
                              </w:divBdr>
                              <w:divsChild>
                                <w:div w:id="1702319488">
                                  <w:marLeft w:val="0"/>
                                  <w:marRight w:val="0"/>
                                  <w:marTop w:val="0"/>
                                  <w:marBottom w:val="0"/>
                                  <w:divBdr>
                                    <w:top w:val="none" w:sz="0" w:space="0" w:color="auto"/>
                                    <w:left w:val="none" w:sz="0" w:space="0" w:color="auto"/>
                                    <w:bottom w:val="none" w:sz="0" w:space="0" w:color="auto"/>
                                    <w:right w:val="none" w:sz="0" w:space="0" w:color="auto"/>
                                  </w:divBdr>
                                </w:div>
                                <w:div w:id="10348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1795</TotalTime>
  <Pages>1</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Галина</cp:lastModifiedBy>
  <cp:revision>27</cp:revision>
  <dcterms:created xsi:type="dcterms:W3CDTF">2019-01-13T17:30:00Z</dcterms:created>
  <dcterms:modified xsi:type="dcterms:W3CDTF">2019-01-30T17:29:00Z</dcterms:modified>
</cp:coreProperties>
</file>