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CC" w:rsidRPr="00B63B9D" w:rsidRDefault="00D707CC" w:rsidP="00D707CC">
      <w:pPr>
        <w:widowControl w:val="0"/>
        <w:jc w:val="right"/>
        <w:rPr>
          <w:b/>
          <w:bCs/>
          <w:sz w:val="18"/>
          <w14:ligatures w14:val="none"/>
        </w:rPr>
      </w:pPr>
      <w:r w:rsidRPr="00B63B9D">
        <w:rPr>
          <w:b/>
          <w:bCs/>
          <w:sz w:val="18"/>
          <w14:ligatures w14:val="none"/>
        </w:rPr>
        <w:t>ПРОЕКТ</w:t>
      </w:r>
    </w:p>
    <w:p w:rsidR="00D707CC" w:rsidRPr="00AC245E" w:rsidRDefault="00D707CC" w:rsidP="00D707CC">
      <w:pPr>
        <w:widowControl w:val="0"/>
        <w:jc w:val="center"/>
        <w:rPr>
          <w:b/>
          <w:bCs/>
          <w:sz w:val="22"/>
          <w:szCs w:val="22"/>
          <w14:ligatures w14:val="none"/>
        </w:rPr>
      </w:pPr>
      <w:r w:rsidRPr="00AC245E">
        <w:rPr>
          <w:b/>
          <w:bCs/>
          <w:sz w:val="22"/>
          <w:szCs w:val="22"/>
          <w14:ligatures w14:val="none"/>
        </w:rPr>
        <w:t>Резолюция</w:t>
      </w:r>
      <w:r w:rsidR="0082084F" w:rsidRPr="00AC245E">
        <w:rPr>
          <w:b/>
          <w:bCs/>
          <w:sz w:val="22"/>
          <w:szCs w:val="22"/>
          <w14:ligatures w14:val="none"/>
        </w:rPr>
        <w:t xml:space="preserve"> по итогам работы</w:t>
      </w:r>
    </w:p>
    <w:p w:rsidR="00D707CC" w:rsidRPr="00AC245E" w:rsidRDefault="002375BE" w:rsidP="004F1832">
      <w:pPr>
        <w:widowControl w:val="0"/>
        <w:jc w:val="center"/>
        <w:rPr>
          <w:b/>
          <w:bCs/>
          <w:sz w:val="22"/>
          <w:szCs w:val="22"/>
          <w14:ligatures w14:val="none"/>
        </w:rPr>
      </w:pPr>
      <w:r w:rsidRPr="00AC245E">
        <w:rPr>
          <w:b/>
          <w:bCs/>
          <w:sz w:val="22"/>
          <w:szCs w:val="22"/>
          <w14:ligatures w14:val="none"/>
        </w:rPr>
        <w:t>круглого стола</w:t>
      </w:r>
      <w:r w:rsidR="00224C90" w:rsidRPr="00AC245E">
        <w:rPr>
          <w:b/>
          <w:bCs/>
          <w:sz w:val="22"/>
          <w:szCs w:val="22"/>
          <w14:ligatures w14:val="none"/>
        </w:rPr>
        <w:t xml:space="preserve"> учителей математики </w:t>
      </w:r>
      <w:r w:rsidR="00D707CC" w:rsidRPr="00AC245E">
        <w:rPr>
          <w:b/>
          <w:bCs/>
          <w:sz w:val="22"/>
          <w:szCs w:val="22"/>
          <w14:ligatures w14:val="none"/>
        </w:rPr>
        <w:t xml:space="preserve"> города Ставрополя </w:t>
      </w:r>
    </w:p>
    <w:p w:rsidR="00B31895" w:rsidRPr="00AC245E" w:rsidRDefault="00B31895" w:rsidP="00D707CC">
      <w:pPr>
        <w:widowControl w:val="0"/>
        <w:jc w:val="center"/>
        <w:rPr>
          <w:b/>
          <w:bCs/>
          <w:sz w:val="22"/>
          <w:szCs w:val="22"/>
          <w14:ligatures w14:val="none"/>
        </w:rPr>
      </w:pPr>
    </w:p>
    <w:p w:rsidR="005F0989" w:rsidRPr="00AC245E" w:rsidRDefault="004F1832" w:rsidP="005F0989">
      <w:pPr>
        <w:widowControl w:val="0"/>
        <w:jc w:val="both"/>
        <w:rPr>
          <w:sz w:val="22"/>
          <w:szCs w:val="22"/>
          <w14:ligatures w14:val="none"/>
        </w:rPr>
      </w:pPr>
      <w:r w:rsidRPr="00AC245E">
        <w:rPr>
          <w:sz w:val="22"/>
          <w:szCs w:val="22"/>
          <w14:ligatures w14:val="none"/>
        </w:rPr>
        <w:t>2</w:t>
      </w:r>
      <w:r w:rsidR="00D26D02" w:rsidRPr="00AC245E">
        <w:rPr>
          <w:sz w:val="22"/>
          <w:szCs w:val="22"/>
          <w14:ligatures w14:val="none"/>
        </w:rPr>
        <w:t>1</w:t>
      </w:r>
      <w:r w:rsidRPr="00AC245E">
        <w:rPr>
          <w:sz w:val="22"/>
          <w:szCs w:val="22"/>
          <w14:ligatures w14:val="none"/>
        </w:rPr>
        <w:t xml:space="preserve"> </w:t>
      </w:r>
      <w:r w:rsidR="00D707CC" w:rsidRPr="00AC245E">
        <w:rPr>
          <w:sz w:val="22"/>
          <w:szCs w:val="22"/>
          <w14:ligatures w14:val="none"/>
        </w:rPr>
        <w:t>августа 20</w:t>
      </w:r>
      <w:r w:rsidR="00444290" w:rsidRPr="00AC245E">
        <w:rPr>
          <w:sz w:val="22"/>
          <w:szCs w:val="22"/>
          <w14:ligatures w14:val="none"/>
        </w:rPr>
        <w:t>20</w:t>
      </w:r>
      <w:r w:rsidR="00D707CC" w:rsidRPr="00AC245E">
        <w:rPr>
          <w:sz w:val="22"/>
          <w:szCs w:val="22"/>
          <w14:ligatures w14:val="none"/>
        </w:rPr>
        <w:t xml:space="preserve"> года в рамках городской августовской конференции проведен </w:t>
      </w:r>
      <w:r w:rsidR="002375BE" w:rsidRPr="00AC245E">
        <w:rPr>
          <w:sz w:val="22"/>
          <w:szCs w:val="22"/>
          <w14:ligatures w14:val="none"/>
        </w:rPr>
        <w:t>круглый стол</w:t>
      </w:r>
      <w:r w:rsidR="00EA5DED" w:rsidRPr="00AC245E">
        <w:rPr>
          <w:sz w:val="22"/>
          <w:szCs w:val="22"/>
          <w14:ligatures w14:val="none"/>
        </w:rPr>
        <w:t xml:space="preserve"> </w:t>
      </w:r>
      <w:r w:rsidR="00D707CC" w:rsidRPr="00AC245E">
        <w:rPr>
          <w:sz w:val="22"/>
          <w:szCs w:val="22"/>
          <w14:ligatures w14:val="none"/>
        </w:rPr>
        <w:t>по теме «</w:t>
      </w:r>
      <w:r w:rsidR="00D26D02" w:rsidRPr="00AC245E">
        <w:rPr>
          <w:sz w:val="22"/>
          <w:szCs w:val="22"/>
        </w:rPr>
        <w:t>Электронные образовательные ресурсы в практике современного педагога: вызовы времени или неизбежная действительность</w:t>
      </w:r>
      <w:r w:rsidRPr="00AC245E">
        <w:rPr>
          <w:sz w:val="22"/>
          <w:szCs w:val="22"/>
          <w14:ligatures w14:val="none"/>
        </w:rPr>
        <w:t>», с участием _____</w:t>
      </w:r>
      <w:r w:rsidR="002375BE" w:rsidRPr="00AC245E">
        <w:rPr>
          <w:sz w:val="22"/>
          <w:szCs w:val="22"/>
          <w14:ligatures w14:val="none"/>
        </w:rPr>
        <w:t>__________</w:t>
      </w:r>
      <w:r w:rsidRPr="00AC245E">
        <w:rPr>
          <w:sz w:val="22"/>
          <w:szCs w:val="22"/>
          <w14:ligatures w14:val="none"/>
        </w:rPr>
        <w:t xml:space="preserve">______ </w:t>
      </w:r>
      <w:r w:rsidR="00D707CC" w:rsidRPr="00AC245E">
        <w:rPr>
          <w:sz w:val="22"/>
          <w:szCs w:val="22"/>
          <w14:ligatures w14:val="none"/>
        </w:rPr>
        <w:t xml:space="preserve">педагогических работников системы образования г. Ставрополя: учителей </w:t>
      </w:r>
      <w:r w:rsidR="00224C90" w:rsidRPr="00AC245E">
        <w:rPr>
          <w:sz w:val="22"/>
          <w:szCs w:val="22"/>
          <w14:ligatures w14:val="none"/>
        </w:rPr>
        <w:t xml:space="preserve">и преподавателей </w:t>
      </w:r>
      <w:r w:rsidR="00D707CC" w:rsidRPr="00AC245E">
        <w:rPr>
          <w:sz w:val="22"/>
          <w:szCs w:val="22"/>
          <w14:ligatures w14:val="none"/>
        </w:rPr>
        <w:t>математики, специалистов методических служб, педагогов до</w:t>
      </w:r>
      <w:r w:rsidR="00224C90" w:rsidRPr="00AC245E">
        <w:rPr>
          <w:sz w:val="22"/>
          <w:szCs w:val="22"/>
          <w14:ligatures w14:val="none"/>
        </w:rPr>
        <w:t>полнительного образования</w:t>
      </w:r>
      <w:r w:rsidR="005F0989" w:rsidRPr="00AC245E">
        <w:rPr>
          <w:sz w:val="22"/>
          <w:szCs w:val="22"/>
          <w14:ligatures w14:val="none"/>
        </w:rPr>
        <w:t>, преподавател</w:t>
      </w:r>
      <w:r w:rsidR="00450673" w:rsidRPr="00AC245E">
        <w:rPr>
          <w:sz w:val="22"/>
          <w:szCs w:val="22"/>
          <w14:ligatures w14:val="none"/>
        </w:rPr>
        <w:t>ей</w:t>
      </w:r>
      <w:r w:rsidR="005F0989" w:rsidRPr="00AC245E">
        <w:rPr>
          <w:sz w:val="22"/>
          <w:szCs w:val="22"/>
          <w14:ligatures w14:val="none"/>
        </w:rPr>
        <w:t xml:space="preserve"> высших учебных заведений.</w:t>
      </w:r>
    </w:p>
    <w:p w:rsidR="00EA5DED" w:rsidRPr="00AC245E" w:rsidRDefault="005977EE" w:rsidP="00EA5DED">
      <w:pPr>
        <w:widowControl w:val="0"/>
        <w:jc w:val="both"/>
        <w:rPr>
          <w:sz w:val="22"/>
          <w:szCs w:val="22"/>
          <w14:ligatures w14:val="none"/>
        </w:rPr>
      </w:pPr>
      <w:r w:rsidRPr="00AC245E">
        <w:rPr>
          <w:sz w:val="22"/>
          <w:szCs w:val="22"/>
          <w14:ligatures w14:val="none"/>
        </w:rPr>
        <w:tab/>
      </w:r>
      <w:bookmarkStart w:id="0" w:name="_GoBack"/>
      <w:r w:rsidRPr="00AC245E">
        <w:rPr>
          <w:b/>
          <w:sz w:val="22"/>
          <w:szCs w:val="22"/>
          <w14:ligatures w14:val="none"/>
        </w:rPr>
        <w:t>Цел</w:t>
      </w:r>
      <w:r w:rsidR="00D2639C" w:rsidRPr="00AC245E">
        <w:rPr>
          <w:b/>
          <w:sz w:val="22"/>
          <w:szCs w:val="22"/>
          <w14:ligatures w14:val="none"/>
        </w:rPr>
        <w:t>ь</w:t>
      </w:r>
      <w:r w:rsidRPr="00AC245E">
        <w:rPr>
          <w:b/>
          <w:sz w:val="22"/>
          <w:szCs w:val="22"/>
          <w14:ligatures w14:val="none"/>
        </w:rPr>
        <w:t xml:space="preserve"> </w:t>
      </w:r>
      <w:r w:rsidR="00E17436" w:rsidRPr="00AC245E">
        <w:rPr>
          <w:b/>
          <w:sz w:val="22"/>
          <w:szCs w:val="22"/>
          <w14:ligatures w14:val="none"/>
        </w:rPr>
        <w:t>круглого стола</w:t>
      </w:r>
    </w:p>
    <w:p w:rsidR="00EA5DED" w:rsidRPr="00AC245E" w:rsidRDefault="00444290" w:rsidP="00EA5DED">
      <w:pPr>
        <w:widowControl w:val="0"/>
        <w:jc w:val="both"/>
        <w:rPr>
          <w:sz w:val="22"/>
          <w:szCs w:val="22"/>
          <w14:ligatures w14:val="none"/>
        </w:rPr>
      </w:pPr>
      <w:r w:rsidRPr="00AC245E">
        <w:rPr>
          <w:sz w:val="22"/>
          <w:szCs w:val="22"/>
        </w:rPr>
        <w:t xml:space="preserve">Анализ результатов 2019-2020 года и определение </w:t>
      </w:r>
      <w:proofErr w:type="gramStart"/>
      <w:r w:rsidRPr="00AC245E">
        <w:rPr>
          <w:sz w:val="22"/>
          <w:szCs w:val="22"/>
        </w:rPr>
        <w:t>перспектив развития системы математического образования города Ставрополя</w:t>
      </w:r>
      <w:proofErr w:type="gramEnd"/>
      <w:r w:rsidRPr="00AC245E">
        <w:rPr>
          <w:sz w:val="22"/>
          <w:szCs w:val="22"/>
        </w:rPr>
        <w:t xml:space="preserve"> в 2020-2021 учебном году</w:t>
      </w:r>
      <w:r w:rsidR="00416418" w:rsidRPr="00AC245E">
        <w:rPr>
          <w:color w:val="141414"/>
          <w:kern w:val="0"/>
          <w:sz w:val="22"/>
          <w:szCs w:val="22"/>
          <w14:ligatures w14:val="none"/>
          <w14:cntxtAlts w14:val="0"/>
        </w:rPr>
        <w:t>.</w:t>
      </w:r>
    </w:p>
    <w:p w:rsidR="001C6CF1" w:rsidRPr="00AC245E" w:rsidRDefault="001C6CF1" w:rsidP="001C6CF1">
      <w:pPr>
        <w:pStyle w:val="a3"/>
        <w:widowControl w:val="0"/>
        <w:jc w:val="both"/>
        <w:rPr>
          <w:b/>
          <w:sz w:val="22"/>
          <w:szCs w:val="22"/>
          <w14:ligatures w14:val="none"/>
        </w:rPr>
      </w:pPr>
      <w:r w:rsidRPr="00AC245E">
        <w:rPr>
          <w:b/>
          <w:sz w:val="22"/>
          <w:szCs w:val="22"/>
          <w14:ligatures w14:val="none"/>
        </w:rPr>
        <w:t xml:space="preserve">Задачи </w:t>
      </w:r>
      <w:r w:rsidR="004C4F62" w:rsidRPr="00AC245E">
        <w:rPr>
          <w:b/>
          <w:sz w:val="22"/>
          <w:szCs w:val="22"/>
          <w14:ligatures w14:val="none"/>
        </w:rPr>
        <w:t>круглого стола</w:t>
      </w:r>
    </w:p>
    <w:p w:rsidR="00444290" w:rsidRPr="00AC245E" w:rsidRDefault="00444290" w:rsidP="00444290">
      <w:pPr>
        <w:pStyle w:val="a3"/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 w:rsidRPr="00AC245E">
        <w:rPr>
          <w:sz w:val="22"/>
          <w:szCs w:val="22"/>
        </w:rPr>
        <w:t>обсудить состояние математического образования в городе Ставрополе       в период введения дистанционного обучения;</w:t>
      </w:r>
    </w:p>
    <w:p w:rsidR="00444290" w:rsidRPr="00AC245E" w:rsidRDefault="00444290" w:rsidP="00444290">
      <w:pPr>
        <w:pStyle w:val="a3"/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 w:rsidRPr="00AC245E">
        <w:rPr>
          <w:sz w:val="22"/>
          <w:szCs w:val="22"/>
        </w:rPr>
        <w:t>проанализировать существующие тенденции в математическом образовании, наметить план поиска новых возможностей в решении проблемы повышения качества школьного математического образования в данных условиях;</w:t>
      </w:r>
    </w:p>
    <w:p w:rsidR="00444290" w:rsidRPr="00AC245E" w:rsidRDefault="00444290" w:rsidP="00444290">
      <w:pPr>
        <w:pStyle w:val="a3"/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 w:rsidRPr="00AC245E">
        <w:rPr>
          <w:bCs/>
          <w:iCs/>
          <w:sz w:val="22"/>
          <w:szCs w:val="22"/>
        </w:rPr>
        <w:t>стимулировать целенаправленное, непрерывное повышение уровня профессиональной компетентности педагогических работников города.</w:t>
      </w:r>
    </w:p>
    <w:p w:rsidR="004E2EC4" w:rsidRPr="00AC245E" w:rsidRDefault="004E2EC4" w:rsidP="004E2EC4">
      <w:pPr>
        <w:pStyle w:val="a3"/>
        <w:widowControl w:val="0"/>
        <w:jc w:val="both"/>
        <w:rPr>
          <w:sz w:val="22"/>
          <w:szCs w:val="22"/>
          <w14:ligatures w14:val="none"/>
        </w:rPr>
      </w:pPr>
    </w:p>
    <w:p w:rsidR="00B67065" w:rsidRPr="00AC245E" w:rsidRDefault="00B67065" w:rsidP="00D707CC">
      <w:pPr>
        <w:widowControl w:val="0"/>
        <w:jc w:val="both"/>
        <w:rPr>
          <w:sz w:val="22"/>
          <w:szCs w:val="22"/>
          <w14:ligatures w14:val="none"/>
        </w:rPr>
      </w:pPr>
      <w:r w:rsidRPr="00AC245E">
        <w:rPr>
          <w:sz w:val="22"/>
          <w:szCs w:val="22"/>
          <w14:ligatures w14:val="none"/>
        </w:rPr>
        <w:tab/>
        <w:t xml:space="preserve">В процессе работы </w:t>
      </w:r>
      <w:r w:rsidR="005B2203">
        <w:rPr>
          <w:sz w:val="22"/>
          <w:szCs w:val="22"/>
          <w14:ligatures w14:val="none"/>
        </w:rPr>
        <w:t>круглого стола</w:t>
      </w:r>
      <w:r w:rsidRPr="00AC245E">
        <w:rPr>
          <w:sz w:val="22"/>
          <w:szCs w:val="22"/>
          <w14:ligatures w14:val="none"/>
        </w:rPr>
        <w:t xml:space="preserve"> обсуждались следующие вопросы:</w:t>
      </w:r>
    </w:p>
    <w:p w:rsidR="003B5985" w:rsidRPr="00AC245E" w:rsidRDefault="003B5985" w:rsidP="005C0B2C">
      <w:pPr>
        <w:pStyle w:val="a3"/>
        <w:widowControl w:val="0"/>
        <w:numPr>
          <w:ilvl w:val="0"/>
          <w:numId w:val="9"/>
        </w:numPr>
        <w:ind w:left="275" w:hanging="275"/>
        <w:jc w:val="both"/>
        <w:rPr>
          <w:sz w:val="22"/>
          <w:szCs w:val="22"/>
          <w14:ligatures w14:val="none"/>
        </w:rPr>
      </w:pPr>
      <w:r w:rsidRPr="00AC245E">
        <w:rPr>
          <w:sz w:val="22"/>
          <w:szCs w:val="22"/>
          <w14:ligatures w14:val="none"/>
        </w:rPr>
        <w:t>Государственная итоговая аттестация в Ставропольском крае: итоги и уроки 20</w:t>
      </w:r>
      <w:r w:rsidR="00444290" w:rsidRPr="00AC245E">
        <w:rPr>
          <w:sz w:val="22"/>
          <w:szCs w:val="22"/>
          <w14:ligatures w14:val="none"/>
        </w:rPr>
        <w:t>20</w:t>
      </w:r>
      <w:r w:rsidRPr="00AC245E">
        <w:rPr>
          <w:sz w:val="22"/>
          <w:szCs w:val="22"/>
          <w14:ligatures w14:val="none"/>
        </w:rPr>
        <w:t xml:space="preserve"> года.</w:t>
      </w:r>
    </w:p>
    <w:p w:rsidR="003B5985" w:rsidRPr="00AC245E" w:rsidRDefault="003B5985" w:rsidP="005C0B2C">
      <w:pPr>
        <w:pStyle w:val="a3"/>
        <w:widowControl w:val="0"/>
        <w:numPr>
          <w:ilvl w:val="0"/>
          <w:numId w:val="9"/>
        </w:numPr>
        <w:ind w:left="278" w:hanging="278"/>
        <w:jc w:val="both"/>
        <w:rPr>
          <w:rFonts w:ascii="Calibri" w:hAnsi="Calibri"/>
          <w:bCs/>
          <w:sz w:val="22"/>
          <w:szCs w:val="22"/>
          <w14:ligatures w14:val="none"/>
        </w:rPr>
      </w:pPr>
      <w:r w:rsidRPr="00AC245E">
        <w:rPr>
          <w:sz w:val="22"/>
          <w:szCs w:val="22"/>
          <w14:ligatures w14:val="none"/>
        </w:rPr>
        <w:t>Правильное использование оценочных процедур для повышения качества школьного математического образования</w:t>
      </w:r>
      <w:r w:rsidRPr="00AC245E">
        <w:rPr>
          <w:rFonts w:ascii="Calibri" w:hAnsi="Calibri"/>
          <w:sz w:val="22"/>
          <w:szCs w:val="22"/>
          <w14:ligatures w14:val="none"/>
        </w:rPr>
        <w:t>.</w:t>
      </w:r>
    </w:p>
    <w:p w:rsidR="003B5985" w:rsidRPr="00AC245E" w:rsidRDefault="003B5985" w:rsidP="005C0B2C">
      <w:pPr>
        <w:pStyle w:val="a3"/>
        <w:widowControl w:val="0"/>
        <w:numPr>
          <w:ilvl w:val="0"/>
          <w:numId w:val="9"/>
        </w:numPr>
        <w:ind w:left="278" w:hanging="278"/>
        <w:jc w:val="both"/>
        <w:rPr>
          <w:rFonts w:ascii="Calibri" w:hAnsi="Calibri"/>
          <w:bCs/>
          <w:sz w:val="22"/>
          <w:szCs w:val="22"/>
          <w14:ligatures w14:val="none"/>
        </w:rPr>
      </w:pPr>
      <w:r w:rsidRPr="00AC245E">
        <w:rPr>
          <w:sz w:val="22"/>
          <w:szCs w:val="22"/>
          <w14:ligatures w14:val="none"/>
        </w:rPr>
        <w:t xml:space="preserve">Опыт МБОУ </w:t>
      </w:r>
      <w:r w:rsidR="00444290" w:rsidRPr="00AC245E">
        <w:rPr>
          <w:sz w:val="22"/>
          <w:szCs w:val="22"/>
          <w14:ligatures w14:val="none"/>
        </w:rPr>
        <w:t>гимназии</w:t>
      </w:r>
      <w:r w:rsidRPr="00AC245E">
        <w:rPr>
          <w:sz w:val="22"/>
          <w:szCs w:val="22"/>
          <w14:ligatures w14:val="none"/>
        </w:rPr>
        <w:t xml:space="preserve"> №2</w:t>
      </w:r>
      <w:r w:rsidR="00444290" w:rsidRPr="00AC245E">
        <w:rPr>
          <w:sz w:val="22"/>
          <w:szCs w:val="22"/>
          <w14:ligatures w14:val="none"/>
        </w:rPr>
        <w:t>5 города Ставрополя по</w:t>
      </w:r>
      <w:r w:rsidR="00444290" w:rsidRPr="00AC245E">
        <w:rPr>
          <w:sz w:val="22"/>
          <w:szCs w:val="22"/>
          <w:shd w:val="clear" w:color="auto" w:fill="FFFFFF"/>
        </w:rPr>
        <w:t xml:space="preserve"> использованию </w:t>
      </w:r>
      <w:r w:rsidR="00444290" w:rsidRPr="00AC245E">
        <w:rPr>
          <w:sz w:val="22"/>
          <w:szCs w:val="22"/>
        </w:rPr>
        <w:t xml:space="preserve">платформы </w:t>
      </w:r>
      <w:r w:rsidR="00444290" w:rsidRPr="00AC245E">
        <w:rPr>
          <w:sz w:val="22"/>
          <w:szCs w:val="22"/>
          <w:shd w:val="clear" w:color="auto" w:fill="FFFFFF"/>
        </w:rPr>
        <w:t xml:space="preserve">Moodle </w:t>
      </w:r>
      <w:r w:rsidR="00444290" w:rsidRPr="00AC245E">
        <w:rPr>
          <w:sz w:val="22"/>
          <w:szCs w:val="22"/>
        </w:rPr>
        <w:t>для организации дистанционного обучения.</w:t>
      </w:r>
    </w:p>
    <w:p w:rsidR="003B5985" w:rsidRPr="00AC245E" w:rsidRDefault="003B5985" w:rsidP="005C0B2C">
      <w:pPr>
        <w:pStyle w:val="a3"/>
        <w:widowControl w:val="0"/>
        <w:numPr>
          <w:ilvl w:val="0"/>
          <w:numId w:val="9"/>
        </w:numPr>
        <w:ind w:left="278" w:hanging="278"/>
        <w:jc w:val="both"/>
        <w:rPr>
          <w:rFonts w:ascii="Calibri" w:hAnsi="Calibri"/>
          <w:bCs/>
          <w:sz w:val="22"/>
          <w:szCs w:val="22"/>
          <w14:ligatures w14:val="none"/>
        </w:rPr>
      </w:pPr>
      <w:r w:rsidRPr="00AC245E">
        <w:rPr>
          <w:sz w:val="22"/>
          <w:szCs w:val="22"/>
          <w14:ligatures w14:val="none"/>
        </w:rPr>
        <w:t xml:space="preserve">Деятельность городского методического объединения учителей математики по повышению профессионализма педагогов. </w:t>
      </w:r>
    </w:p>
    <w:p w:rsidR="003B5985" w:rsidRPr="00AC245E" w:rsidRDefault="003B5985" w:rsidP="005C0B2C">
      <w:pPr>
        <w:pStyle w:val="a3"/>
        <w:numPr>
          <w:ilvl w:val="0"/>
          <w:numId w:val="9"/>
        </w:numPr>
        <w:ind w:left="284" w:hanging="284"/>
        <w:jc w:val="both"/>
        <w:rPr>
          <w:sz w:val="22"/>
          <w:szCs w:val="22"/>
          <w14:ligatures w14:val="none"/>
        </w:rPr>
      </w:pPr>
      <w:r w:rsidRPr="00AC245E">
        <w:rPr>
          <w:sz w:val="22"/>
          <w:szCs w:val="22"/>
          <w14:ligatures w14:val="none"/>
        </w:rPr>
        <w:t>Модернизация педагогических технологий как эффективный     инструмент повышения качества образования.</w:t>
      </w:r>
    </w:p>
    <w:p w:rsidR="003B5985" w:rsidRPr="00AC245E" w:rsidRDefault="003B5985" w:rsidP="005C0B2C">
      <w:pPr>
        <w:pStyle w:val="a3"/>
        <w:widowControl w:val="0"/>
        <w:numPr>
          <w:ilvl w:val="0"/>
          <w:numId w:val="9"/>
        </w:numPr>
        <w:ind w:left="284" w:hanging="284"/>
        <w:jc w:val="both"/>
        <w:rPr>
          <w:sz w:val="22"/>
          <w:szCs w:val="22"/>
          <w14:ligatures w14:val="none"/>
        </w:rPr>
      </w:pPr>
      <w:r w:rsidRPr="00AC245E">
        <w:rPr>
          <w:sz w:val="22"/>
          <w:szCs w:val="22"/>
          <w14:ligatures w14:val="none"/>
        </w:rPr>
        <w:t>Повышение качества образования через повышение уровня профессиональной компетентности учителя.</w:t>
      </w:r>
    </w:p>
    <w:p w:rsidR="005C0B2C" w:rsidRPr="00AC245E" w:rsidRDefault="005C0B2C" w:rsidP="005C0B2C">
      <w:pPr>
        <w:pStyle w:val="a3"/>
        <w:widowControl w:val="0"/>
        <w:numPr>
          <w:ilvl w:val="0"/>
          <w:numId w:val="9"/>
        </w:numPr>
        <w:ind w:left="284" w:hanging="284"/>
        <w:jc w:val="both"/>
        <w:rPr>
          <w:sz w:val="22"/>
          <w:szCs w:val="22"/>
          <w14:ligatures w14:val="none"/>
        </w:rPr>
      </w:pPr>
      <w:r w:rsidRPr="00AC245E">
        <w:rPr>
          <w:bCs/>
          <w:sz w:val="22"/>
          <w:szCs w:val="22"/>
        </w:rPr>
        <w:t>Актуальные направления цифровой трансформации образования: перспективы и новые возможности развития традиционного образования.</w:t>
      </w:r>
    </w:p>
    <w:p w:rsidR="005C0B2C" w:rsidRPr="00AC245E" w:rsidRDefault="005C0B2C" w:rsidP="005C0B2C">
      <w:pPr>
        <w:pStyle w:val="a3"/>
        <w:widowControl w:val="0"/>
        <w:numPr>
          <w:ilvl w:val="0"/>
          <w:numId w:val="9"/>
        </w:numPr>
        <w:ind w:left="284" w:hanging="284"/>
        <w:jc w:val="both"/>
        <w:rPr>
          <w:sz w:val="22"/>
          <w:szCs w:val="22"/>
          <w14:ligatures w14:val="none"/>
        </w:rPr>
      </w:pPr>
      <w:r w:rsidRPr="00AC245E">
        <w:rPr>
          <w:sz w:val="22"/>
          <w:szCs w:val="22"/>
        </w:rPr>
        <w:lastRenderedPageBreak/>
        <w:t>Модели уроков в соответствии с ФГОС ООО и СОО на основе использования электронных образовательных ресурсов нового поколения.</w:t>
      </w:r>
    </w:p>
    <w:p w:rsidR="00AC5C98" w:rsidRPr="00AC245E" w:rsidRDefault="00B67065" w:rsidP="00AC245E">
      <w:pPr>
        <w:tabs>
          <w:tab w:val="left" w:pos="284"/>
        </w:tabs>
        <w:ind w:left="284" w:firstLine="425"/>
        <w:jc w:val="both"/>
        <w:rPr>
          <w:sz w:val="22"/>
          <w:szCs w:val="22"/>
          <w14:ligatures w14:val="none"/>
        </w:rPr>
      </w:pPr>
      <w:r w:rsidRPr="00AC245E">
        <w:rPr>
          <w:sz w:val="22"/>
          <w:szCs w:val="22"/>
          <w14:ligatures w14:val="none"/>
        </w:rPr>
        <w:t> </w:t>
      </w:r>
      <w:r w:rsidR="00AC245E" w:rsidRPr="00AC245E">
        <w:rPr>
          <w:sz w:val="22"/>
          <w:szCs w:val="22"/>
        </w:rPr>
        <w:t xml:space="preserve">Основной задачей круглого стола являлось обсуждение вопроса повышения качества математического образования. В его рамках обсуждались проблемы качества математического образования и пути их решения. Рассмотрен успешный опыт работы базовых школ, способствующий повышению качества математического образования. Были выделены некоторые направления деятельности, предоставляющие возможность повышения качества математического образования в городе Ставрополе: взаимодействие с высшей школой, внеурочная деятельность, олимпиадная подготовка, </w:t>
      </w:r>
      <w:proofErr w:type="spellStart"/>
      <w:r w:rsidR="00AC245E" w:rsidRPr="00AC245E">
        <w:rPr>
          <w:sz w:val="22"/>
          <w:szCs w:val="22"/>
        </w:rPr>
        <w:t>межпредметные</w:t>
      </w:r>
      <w:proofErr w:type="spellEnd"/>
      <w:r w:rsidR="00AC245E" w:rsidRPr="00AC245E">
        <w:rPr>
          <w:sz w:val="22"/>
          <w:szCs w:val="22"/>
        </w:rPr>
        <w:t xml:space="preserve"> курсы.</w:t>
      </w:r>
    </w:p>
    <w:bookmarkEnd w:id="0"/>
    <w:p w:rsidR="00F9655E" w:rsidRPr="00AC245E" w:rsidRDefault="00AC245E" w:rsidP="00F9655E">
      <w:pPr>
        <w:widowControl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90F56" w:rsidRPr="00AC245E">
        <w:rPr>
          <w:sz w:val="22"/>
          <w:szCs w:val="22"/>
        </w:rPr>
        <w:t xml:space="preserve">По итогам работы </w:t>
      </w:r>
      <w:r w:rsidR="00F9655E" w:rsidRPr="00AC245E">
        <w:rPr>
          <w:sz w:val="22"/>
          <w:szCs w:val="22"/>
        </w:rPr>
        <w:t>круглого стола</w:t>
      </w:r>
      <w:r w:rsidR="00C90F56" w:rsidRPr="00AC245E">
        <w:rPr>
          <w:sz w:val="22"/>
          <w:szCs w:val="22"/>
        </w:rPr>
        <w:t xml:space="preserve"> были выдвинуты следующие предложения: </w:t>
      </w:r>
    </w:p>
    <w:p w:rsidR="00F9655E" w:rsidRPr="00AC245E" w:rsidRDefault="00C90F56" w:rsidP="00F9655E">
      <w:pPr>
        <w:widowControl w:val="0"/>
        <w:ind w:left="426"/>
        <w:jc w:val="both"/>
        <w:rPr>
          <w:sz w:val="22"/>
          <w:szCs w:val="22"/>
        </w:rPr>
      </w:pPr>
      <w:r w:rsidRPr="00AC245E">
        <w:rPr>
          <w:sz w:val="22"/>
          <w:szCs w:val="22"/>
        </w:rPr>
        <w:t xml:space="preserve">1) </w:t>
      </w:r>
      <w:r w:rsidR="00F9655E" w:rsidRPr="00AC245E">
        <w:rPr>
          <w:sz w:val="22"/>
          <w:szCs w:val="22"/>
        </w:rPr>
        <w:t>ГИМЦ</w:t>
      </w:r>
      <w:r w:rsidRPr="00AC245E">
        <w:rPr>
          <w:sz w:val="22"/>
          <w:szCs w:val="22"/>
        </w:rPr>
        <w:t xml:space="preserve"> продолжить опыт организации обучения учителей математики в</w:t>
      </w:r>
      <w:r w:rsidR="00F9655E" w:rsidRPr="00AC245E">
        <w:rPr>
          <w:sz w:val="22"/>
          <w:szCs w:val="22"/>
        </w:rPr>
        <w:t xml:space="preserve"> учебный и</w:t>
      </w:r>
      <w:r w:rsidRPr="00AC245E">
        <w:rPr>
          <w:sz w:val="22"/>
          <w:szCs w:val="22"/>
        </w:rPr>
        <w:t xml:space="preserve"> каникулярный период, в том числе с привлечением специалистов из других регионов; </w:t>
      </w:r>
    </w:p>
    <w:p w:rsidR="00F9655E" w:rsidRPr="00AC245E" w:rsidRDefault="00C90F56" w:rsidP="00F9655E">
      <w:pPr>
        <w:widowControl w:val="0"/>
        <w:ind w:left="426"/>
        <w:jc w:val="both"/>
        <w:rPr>
          <w:sz w:val="22"/>
          <w:szCs w:val="22"/>
        </w:rPr>
      </w:pPr>
      <w:r w:rsidRPr="00AC245E">
        <w:rPr>
          <w:sz w:val="22"/>
          <w:szCs w:val="22"/>
        </w:rPr>
        <w:t xml:space="preserve">2) образовательным организациям расширить математическое направление до </w:t>
      </w:r>
      <w:proofErr w:type="gramStart"/>
      <w:r w:rsidRPr="00AC245E">
        <w:rPr>
          <w:sz w:val="22"/>
          <w:szCs w:val="22"/>
        </w:rPr>
        <w:t>естественнонаучного</w:t>
      </w:r>
      <w:proofErr w:type="gramEnd"/>
      <w:r w:rsidRPr="00AC245E">
        <w:rPr>
          <w:sz w:val="22"/>
          <w:szCs w:val="22"/>
        </w:rPr>
        <w:t xml:space="preserve"> через создание </w:t>
      </w:r>
      <w:proofErr w:type="spellStart"/>
      <w:r w:rsidRPr="00AC245E">
        <w:rPr>
          <w:sz w:val="22"/>
          <w:szCs w:val="22"/>
        </w:rPr>
        <w:t>межпредметных</w:t>
      </w:r>
      <w:proofErr w:type="spellEnd"/>
      <w:r w:rsidRPr="00AC245E">
        <w:rPr>
          <w:sz w:val="22"/>
          <w:szCs w:val="22"/>
        </w:rPr>
        <w:t xml:space="preserve"> курсов в очной или </w:t>
      </w:r>
      <w:r w:rsidR="00F9655E" w:rsidRPr="00AC245E">
        <w:rPr>
          <w:sz w:val="22"/>
          <w:szCs w:val="22"/>
        </w:rPr>
        <w:t>дистанционной</w:t>
      </w:r>
      <w:r w:rsidRPr="00AC245E">
        <w:rPr>
          <w:sz w:val="22"/>
          <w:szCs w:val="22"/>
        </w:rPr>
        <w:t xml:space="preserve"> формах; </w:t>
      </w:r>
    </w:p>
    <w:p w:rsidR="00F9655E" w:rsidRPr="00AC245E" w:rsidRDefault="00C90F56" w:rsidP="00F9655E">
      <w:pPr>
        <w:widowControl w:val="0"/>
        <w:ind w:left="426"/>
        <w:jc w:val="both"/>
        <w:rPr>
          <w:sz w:val="22"/>
          <w:szCs w:val="22"/>
        </w:rPr>
      </w:pPr>
      <w:r w:rsidRPr="00AC245E">
        <w:rPr>
          <w:sz w:val="22"/>
          <w:szCs w:val="22"/>
        </w:rPr>
        <w:t xml:space="preserve">3) рекомендовать образовательным организациям </w:t>
      </w:r>
      <w:r w:rsidR="00F9655E" w:rsidRPr="00AC245E">
        <w:rPr>
          <w:sz w:val="22"/>
          <w:szCs w:val="22"/>
        </w:rPr>
        <w:t>города Ставрополя</w:t>
      </w:r>
      <w:r w:rsidRPr="00AC245E">
        <w:rPr>
          <w:sz w:val="22"/>
          <w:szCs w:val="22"/>
        </w:rPr>
        <w:t xml:space="preserve"> изучать и перенимать передовой опыт подготовки учащихся к участию в конкурсах и олимпиадах; </w:t>
      </w:r>
    </w:p>
    <w:p w:rsidR="00F9655E" w:rsidRPr="00AC245E" w:rsidRDefault="00C90F56" w:rsidP="00F9655E">
      <w:pPr>
        <w:widowControl w:val="0"/>
        <w:ind w:left="426"/>
        <w:jc w:val="both"/>
        <w:rPr>
          <w:sz w:val="22"/>
          <w:szCs w:val="22"/>
        </w:rPr>
      </w:pPr>
      <w:r w:rsidRPr="00AC245E">
        <w:rPr>
          <w:sz w:val="22"/>
          <w:szCs w:val="22"/>
        </w:rPr>
        <w:t xml:space="preserve">4) рекомендовать учителям </w:t>
      </w:r>
      <w:r w:rsidR="00F9655E" w:rsidRPr="00AC245E">
        <w:rPr>
          <w:sz w:val="22"/>
          <w:szCs w:val="22"/>
        </w:rPr>
        <w:t>города Ставрополя</w:t>
      </w:r>
      <w:r w:rsidRPr="00AC245E">
        <w:rPr>
          <w:sz w:val="22"/>
          <w:szCs w:val="22"/>
        </w:rPr>
        <w:t xml:space="preserve"> усилить работу по организации целесообразного сочетания </w:t>
      </w:r>
      <w:r w:rsidR="00F9655E" w:rsidRPr="00AC245E">
        <w:rPr>
          <w:sz w:val="22"/>
          <w:szCs w:val="22"/>
        </w:rPr>
        <w:t>очной</w:t>
      </w:r>
      <w:r w:rsidRPr="00AC245E">
        <w:rPr>
          <w:sz w:val="22"/>
          <w:szCs w:val="22"/>
        </w:rPr>
        <w:t xml:space="preserve"> и </w:t>
      </w:r>
      <w:r w:rsidR="00F9655E" w:rsidRPr="00AC245E">
        <w:rPr>
          <w:sz w:val="22"/>
          <w:szCs w:val="22"/>
        </w:rPr>
        <w:t>дистанционной</w:t>
      </w:r>
      <w:r w:rsidRPr="00AC245E">
        <w:rPr>
          <w:sz w:val="22"/>
          <w:szCs w:val="22"/>
        </w:rPr>
        <w:t xml:space="preserve"> деятельности учащихся, как одной из форм повышения качества математического образования; </w:t>
      </w:r>
    </w:p>
    <w:p w:rsidR="00B67065" w:rsidRPr="00AC245E" w:rsidRDefault="00C90F56" w:rsidP="00F9655E">
      <w:pPr>
        <w:widowControl w:val="0"/>
        <w:ind w:left="426"/>
        <w:jc w:val="both"/>
        <w:rPr>
          <w:sz w:val="22"/>
          <w:szCs w:val="22"/>
          <w14:ligatures w14:val="none"/>
        </w:rPr>
      </w:pPr>
      <w:r w:rsidRPr="00AC245E">
        <w:rPr>
          <w:sz w:val="22"/>
          <w:szCs w:val="22"/>
        </w:rPr>
        <w:t xml:space="preserve">5) рекомендовать рабочей группе по развитию математического образования выработать </w:t>
      </w:r>
      <w:r w:rsidR="00E4057A" w:rsidRPr="00AC245E">
        <w:rPr>
          <w:sz w:val="22"/>
          <w:szCs w:val="22"/>
        </w:rPr>
        <w:t>формы работы по повышению качества математического образования.</w:t>
      </w:r>
      <w:r w:rsidR="00B67065" w:rsidRPr="00AC245E">
        <w:rPr>
          <w:sz w:val="22"/>
          <w:szCs w:val="22"/>
          <w14:ligatures w14:val="none"/>
        </w:rPr>
        <w:t> </w:t>
      </w:r>
    </w:p>
    <w:p w:rsidR="0070046D" w:rsidRPr="00AC245E" w:rsidRDefault="0070046D" w:rsidP="00B31895">
      <w:pPr>
        <w:widowControl w:val="0"/>
        <w:ind w:left="360" w:firstLine="348"/>
        <w:jc w:val="both"/>
        <w:rPr>
          <w:sz w:val="22"/>
          <w:szCs w:val="22"/>
          <w14:ligatures w14:val="none"/>
        </w:rPr>
      </w:pPr>
    </w:p>
    <w:p w:rsidR="00D707CC" w:rsidRPr="00AC245E" w:rsidRDefault="00B31895" w:rsidP="00B31895">
      <w:pPr>
        <w:widowControl w:val="0"/>
        <w:ind w:left="360" w:firstLine="348"/>
        <w:jc w:val="both"/>
        <w:rPr>
          <w:b/>
          <w:bCs/>
          <w:sz w:val="22"/>
          <w:szCs w:val="22"/>
          <w14:ligatures w14:val="none"/>
        </w:rPr>
      </w:pPr>
      <w:r w:rsidRPr="00AC245E">
        <w:rPr>
          <w:sz w:val="22"/>
          <w:szCs w:val="22"/>
          <w14:ligatures w14:val="none"/>
        </w:rPr>
        <w:t xml:space="preserve">Участники </w:t>
      </w:r>
      <w:r w:rsidR="00E4057A" w:rsidRPr="00AC245E">
        <w:rPr>
          <w:sz w:val="22"/>
          <w:szCs w:val="22"/>
          <w14:ligatures w14:val="none"/>
        </w:rPr>
        <w:t>круглого стола</w:t>
      </w:r>
      <w:r w:rsidR="004F1832" w:rsidRPr="00AC245E">
        <w:rPr>
          <w:sz w:val="22"/>
          <w:szCs w:val="22"/>
          <w14:ligatures w14:val="none"/>
        </w:rPr>
        <w:t xml:space="preserve"> </w:t>
      </w:r>
      <w:r w:rsidRPr="00AC245E">
        <w:rPr>
          <w:sz w:val="22"/>
          <w:szCs w:val="22"/>
          <w14:ligatures w14:val="none"/>
        </w:rPr>
        <w:t>выражают уверенность в том, что в городе будет преодолена тенденция последних лет по снижению качества математического образования, повысится профессиональный уровень учителей математики, возрастет общественный престиж естественно-математического образования в целом.</w:t>
      </w:r>
    </w:p>
    <w:sectPr w:rsidR="00D707CC" w:rsidRPr="00AC245E" w:rsidSect="00D707CC"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64AF4"/>
    <w:multiLevelType w:val="hybridMultilevel"/>
    <w:tmpl w:val="94283E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B5D0B"/>
    <w:multiLevelType w:val="hybridMultilevel"/>
    <w:tmpl w:val="93022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46852"/>
    <w:multiLevelType w:val="hybridMultilevel"/>
    <w:tmpl w:val="8E68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3515C"/>
    <w:multiLevelType w:val="hybridMultilevel"/>
    <w:tmpl w:val="7278C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60ECF"/>
    <w:multiLevelType w:val="hybridMultilevel"/>
    <w:tmpl w:val="C092487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8C75C2"/>
    <w:multiLevelType w:val="hybridMultilevel"/>
    <w:tmpl w:val="D542FE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0A0EF4"/>
    <w:multiLevelType w:val="hybridMultilevel"/>
    <w:tmpl w:val="A55678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72114D"/>
    <w:multiLevelType w:val="hybridMultilevel"/>
    <w:tmpl w:val="1AAEC7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CE3703"/>
    <w:multiLevelType w:val="multilevel"/>
    <w:tmpl w:val="73700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CA18ED"/>
    <w:multiLevelType w:val="hybridMultilevel"/>
    <w:tmpl w:val="3E0A6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314E98"/>
    <w:multiLevelType w:val="hybridMultilevel"/>
    <w:tmpl w:val="CF7A1E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9"/>
  </w:num>
  <w:num w:numId="5">
    <w:abstractNumId w:val="10"/>
  </w:num>
  <w:num w:numId="6">
    <w:abstractNumId w:val="5"/>
  </w:num>
  <w:num w:numId="7">
    <w:abstractNumId w:val="8"/>
  </w:num>
  <w:num w:numId="8">
    <w:abstractNumId w:val="2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CC"/>
    <w:rsid w:val="0014615F"/>
    <w:rsid w:val="001C6CF1"/>
    <w:rsid w:val="001F6C63"/>
    <w:rsid w:val="00224C90"/>
    <w:rsid w:val="002375BE"/>
    <w:rsid w:val="00327CBD"/>
    <w:rsid w:val="003B1338"/>
    <w:rsid w:val="003B5985"/>
    <w:rsid w:val="00416418"/>
    <w:rsid w:val="00444290"/>
    <w:rsid w:val="00450673"/>
    <w:rsid w:val="004A7467"/>
    <w:rsid w:val="004C4F62"/>
    <w:rsid w:val="004E2EC4"/>
    <w:rsid w:val="004F1832"/>
    <w:rsid w:val="005460DA"/>
    <w:rsid w:val="005977EE"/>
    <w:rsid w:val="005B2203"/>
    <w:rsid w:val="005C0B2C"/>
    <w:rsid w:val="005F0989"/>
    <w:rsid w:val="00621E23"/>
    <w:rsid w:val="00662FC5"/>
    <w:rsid w:val="006A5928"/>
    <w:rsid w:val="006B45C8"/>
    <w:rsid w:val="0070046D"/>
    <w:rsid w:val="007411F2"/>
    <w:rsid w:val="0082084F"/>
    <w:rsid w:val="00827C25"/>
    <w:rsid w:val="00857511"/>
    <w:rsid w:val="00916771"/>
    <w:rsid w:val="009F0A06"/>
    <w:rsid w:val="00A46133"/>
    <w:rsid w:val="00A517D5"/>
    <w:rsid w:val="00AC245E"/>
    <w:rsid w:val="00AC5C98"/>
    <w:rsid w:val="00B113B4"/>
    <w:rsid w:val="00B31895"/>
    <w:rsid w:val="00B63B9D"/>
    <w:rsid w:val="00B67065"/>
    <w:rsid w:val="00BC1BD7"/>
    <w:rsid w:val="00BD597F"/>
    <w:rsid w:val="00BD63C1"/>
    <w:rsid w:val="00BF5FED"/>
    <w:rsid w:val="00C0124C"/>
    <w:rsid w:val="00C11B5C"/>
    <w:rsid w:val="00C90F56"/>
    <w:rsid w:val="00D2639C"/>
    <w:rsid w:val="00D26D02"/>
    <w:rsid w:val="00D707CC"/>
    <w:rsid w:val="00D8129C"/>
    <w:rsid w:val="00DA35B5"/>
    <w:rsid w:val="00E01DA4"/>
    <w:rsid w:val="00E17436"/>
    <w:rsid w:val="00E4057A"/>
    <w:rsid w:val="00EA5DED"/>
    <w:rsid w:val="00F01C64"/>
    <w:rsid w:val="00F23EFB"/>
    <w:rsid w:val="00F905AF"/>
    <w:rsid w:val="00F9655E"/>
    <w:rsid w:val="00FE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C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D707CC"/>
    <w:pPr>
      <w:spacing w:before="120" w:line="273" w:lineRule="auto"/>
      <w:jc w:val="both"/>
    </w:pPr>
    <w:rPr>
      <w:rFonts w:ascii="Verdana" w:hAnsi="Verdana"/>
      <w:sz w:val="18"/>
      <w:szCs w:val="18"/>
    </w:rPr>
  </w:style>
  <w:style w:type="paragraph" w:styleId="a3">
    <w:name w:val="List Paragraph"/>
    <w:basedOn w:val="a"/>
    <w:uiPriority w:val="34"/>
    <w:qFormat/>
    <w:rsid w:val="00B67065"/>
    <w:pPr>
      <w:ind w:left="720"/>
      <w:contextualSpacing/>
    </w:pPr>
  </w:style>
  <w:style w:type="character" w:customStyle="1" w:styleId="s6">
    <w:name w:val="s6"/>
    <w:basedOn w:val="a0"/>
    <w:rsid w:val="00A517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C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D707CC"/>
    <w:pPr>
      <w:spacing w:before="120" w:line="273" w:lineRule="auto"/>
      <w:jc w:val="both"/>
    </w:pPr>
    <w:rPr>
      <w:rFonts w:ascii="Verdana" w:hAnsi="Verdana"/>
      <w:sz w:val="18"/>
      <w:szCs w:val="18"/>
    </w:rPr>
  </w:style>
  <w:style w:type="paragraph" w:styleId="a3">
    <w:name w:val="List Paragraph"/>
    <w:basedOn w:val="a"/>
    <w:uiPriority w:val="34"/>
    <w:qFormat/>
    <w:rsid w:val="00B67065"/>
    <w:pPr>
      <w:ind w:left="720"/>
      <w:contextualSpacing/>
    </w:pPr>
  </w:style>
  <w:style w:type="character" w:customStyle="1" w:styleId="s6">
    <w:name w:val="s6"/>
    <w:basedOn w:val="a0"/>
    <w:rsid w:val="00A51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44</cp:revision>
  <dcterms:created xsi:type="dcterms:W3CDTF">2015-08-20T14:20:00Z</dcterms:created>
  <dcterms:modified xsi:type="dcterms:W3CDTF">2020-08-21T07:16:00Z</dcterms:modified>
</cp:coreProperties>
</file>